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16" w:rsidRPr="00C64316" w:rsidRDefault="00C64316" w:rsidP="008F68F9">
      <w:pPr>
        <w:pStyle w:val="Heading4"/>
        <w:spacing w:before="100"/>
        <w:ind w:left="0"/>
        <w:jc w:val="both"/>
        <w:rPr>
          <w:sz w:val="52"/>
          <w:szCs w:val="52"/>
        </w:rPr>
      </w:pPr>
      <w:r w:rsidRPr="00C64316">
        <w:rPr>
          <w:sz w:val="52"/>
          <w:szCs w:val="52"/>
        </w:rPr>
        <w:t>Lesson 2:</w:t>
      </w:r>
    </w:p>
    <w:p w:rsidR="00C64316" w:rsidRPr="00C64316" w:rsidRDefault="00C64316" w:rsidP="008F68F9">
      <w:pPr>
        <w:pStyle w:val="Heading4"/>
        <w:spacing w:before="100"/>
        <w:ind w:left="0"/>
        <w:jc w:val="both"/>
        <w:rPr>
          <w:sz w:val="52"/>
          <w:szCs w:val="52"/>
        </w:rPr>
      </w:pPr>
      <w:r w:rsidRPr="00C64316">
        <w:rPr>
          <w:sz w:val="52"/>
          <w:szCs w:val="52"/>
        </w:rPr>
        <w:t>Elijah and the Contest on Mt. Carmel</w:t>
      </w:r>
    </w:p>
    <w:p w:rsidR="00C64316" w:rsidRPr="008F68F9" w:rsidRDefault="00C64316" w:rsidP="008F68F9">
      <w:pPr>
        <w:spacing w:before="240"/>
        <w:jc w:val="both"/>
        <w:rPr>
          <w:rFonts w:ascii="Bookman Old Style"/>
          <w:color w:val="FF9900"/>
          <w:sz w:val="28"/>
        </w:rPr>
      </w:pPr>
      <w:r w:rsidRPr="008F68F9">
        <w:rPr>
          <w:rFonts w:ascii="Bookman Old Style"/>
          <w:color w:val="FF9900"/>
          <w:sz w:val="28"/>
        </w:rPr>
        <w:t>SCRIPTURE REFERENCE:</w:t>
      </w:r>
    </w:p>
    <w:p w:rsidR="00C64316" w:rsidRPr="008F68F9" w:rsidRDefault="00C64316" w:rsidP="00A769A3">
      <w:pPr>
        <w:pStyle w:val="BodyText"/>
        <w:spacing w:before="132" w:line="249" w:lineRule="auto"/>
        <w:ind w:left="460"/>
        <w:jc w:val="both"/>
        <w:rPr>
          <w:color w:val="231F20"/>
        </w:rPr>
      </w:pPr>
      <w:r w:rsidRPr="008F68F9">
        <w:rPr>
          <w:color w:val="231F20"/>
        </w:rPr>
        <w:t>1 Kings 18: 1-40</w:t>
      </w:r>
    </w:p>
    <w:p w:rsidR="00356498" w:rsidRPr="008F68F9" w:rsidRDefault="002E3245" w:rsidP="008F68F9">
      <w:pPr>
        <w:spacing w:before="240"/>
        <w:jc w:val="both"/>
        <w:rPr>
          <w:rFonts w:ascii="Bookman Old Style"/>
          <w:color w:val="FF9900"/>
          <w:sz w:val="28"/>
        </w:rPr>
      </w:pPr>
      <w:r w:rsidRPr="008F68F9">
        <w:rPr>
          <w:rFonts w:ascii="Bookman Old Style"/>
          <w:color w:val="FF9900"/>
          <w:sz w:val="28"/>
        </w:rPr>
        <w:t>M</w:t>
      </w:r>
      <w:r w:rsidR="00CF3612" w:rsidRPr="008F68F9">
        <w:rPr>
          <w:rFonts w:ascii="Bookman Old Style"/>
          <w:color w:val="FF9900"/>
          <w:sz w:val="28"/>
        </w:rPr>
        <w:t>EMORY WORK:</w:t>
      </w:r>
    </w:p>
    <w:p w:rsidR="00AC19E2" w:rsidRDefault="00AC19E2" w:rsidP="00AC19E2">
      <w:pPr>
        <w:pStyle w:val="BodyText"/>
        <w:spacing w:before="132" w:line="249" w:lineRule="auto"/>
        <w:ind w:left="460"/>
        <w:jc w:val="both"/>
        <w:rPr>
          <w:color w:val="231F20"/>
        </w:rPr>
      </w:pPr>
      <w:r>
        <w:rPr>
          <w:color w:val="231F20"/>
        </w:rPr>
        <w:t>Bible skills 1-6</w:t>
      </w:r>
      <w:r w:rsidR="00A769A3">
        <w:rPr>
          <w:color w:val="231F20"/>
        </w:rPr>
        <w:tab/>
      </w:r>
      <w:r w:rsidR="00A769A3">
        <w:rPr>
          <w:color w:val="231F20"/>
        </w:rPr>
        <w:tab/>
        <w:t>Psalms 119:105</w:t>
      </w:r>
    </w:p>
    <w:p w:rsidR="00C64316" w:rsidRPr="008F68F9" w:rsidRDefault="00C64316" w:rsidP="008F68F9">
      <w:pPr>
        <w:spacing w:before="240"/>
        <w:jc w:val="both"/>
        <w:rPr>
          <w:rFonts w:ascii="Bookman Old Style"/>
          <w:color w:val="FF9900"/>
          <w:sz w:val="28"/>
        </w:rPr>
      </w:pPr>
      <w:r>
        <w:rPr>
          <w:rFonts w:ascii="Bookman Old Style"/>
          <w:color w:val="FF9900"/>
          <w:sz w:val="28"/>
        </w:rPr>
        <w:t>PERSONAL APPLICATION:</w:t>
      </w:r>
    </w:p>
    <w:p w:rsidR="00C64316" w:rsidRDefault="00C64316" w:rsidP="00A769A3">
      <w:pPr>
        <w:pStyle w:val="BodyText"/>
        <w:spacing w:before="132" w:line="249" w:lineRule="auto"/>
        <w:ind w:left="460"/>
        <w:jc w:val="both"/>
        <w:rPr>
          <w:color w:val="231F20"/>
        </w:rPr>
      </w:pPr>
      <w:r>
        <w:rPr>
          <w:color w:val="231F20"/>
        </w:rPr>
        <w:t>I must never allow people or money or things to become more important to me than God.</w:t>
      </w:r>
    </w:p>
    <w:tbl>
      <w:tblPr>
        <w:tblStyle w:val="TableGrid"/>
        <w:tblW w:w="0" w:type="auto"/>
        <w:tblLook w:val="04A0" w:firstRow="1" w:lastRow="0" w:firstColumn="1" w:lastColumn="0" w:noHBand="0" w:noVBand="1"/>
      </w:tblPr>
      <w:tblGrid>
        <w:gridCol w:w="10296"/>
      </w:tblGrid>
      <w:tr w:rsidR="008F68F9" w:rsidRPr="008F68F9" w:rsidTr="008F68F9">
        <w:tc>
          <w:tcPr>
            <w:tcW w:w="10296" w:type="dxa"/>
            <w:shd w:val="clear" w:color="auto" w:fill="4F81BD" w:themeFill="accent1"/>
          </w:tcPr>
          <w:p w:rsidR="008F68F9" w:rsidRPr="008F68F9" w:rsidRDefault="008F68F9" w:rsidP="008F68F9">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C64316" w:rsidRPr="008F68F9" w:rsidRDefault="00C64316" w:rsidP="008F68F9">
      <w:pPr>
        <w:spacing w:before="240"/>
        <w:jc w:val="both"/>
        <w:rPr>
          <w:rFonts w:ascii="Bookman Old Style"/>
          <w:color w:val="FF9900"/>
          <w:sz w:val="28"/>
        </w:rPr>
      </w:pPr>
      <w:r>
        <w:rPr>
          <w:rFonts w:ascii="Bookman Old Style"/>
          <w:color w:val="FF9900"/>
          <w:sz w:val="28"/>
        </w:rPr>
        <w:t xml:space="preserve">INTRODUCTION: </w:t>
      </w:r>
    </w:p>
    <w:p w:rsidR="00221E8A" w:rsidRDefault="00C64316" w:rsidP="00221E8A">
      <w:pPr>
        <w:pStyle w:val="BodyText"/>
        <w:spacing w:before="132" w:line="249" w:lineRule="auto"/>
        <w:ind w:left="460"/>
        <w:jc w:val="both"/>
        <w:rPr>
          <w:color w:val="231F20"/>
        </w:rPr>
      </w:pPr>
      <w:r>
        <w:rPr>
          <w:color w:val="231F20"/>
        </w:rPr>
        <w:t xml:space="preserve">What is the name of the prophet we studied last week? How did God take care of him? How does God take care of us today? Who should we love above anyone or anything else? Do you think it would make God happy if we loved someone else more? What if we wanted to </w:t>
      </w:r>
      <w:proofErr w:type="gramStart"/>
      <w:r>
        <w:rPr>
          <w:color w:val="231F20"/>
        </w:rPr>
        <w:t>miss</w:t>
      </w:r>
      <w:proofErr w:type="gramEnd"/>
      <w:r>
        <w:rPr>
          <w:color w:val="231F20"/>
        </w:rPr>
        <w:t xml:space="preserve"> Bible class or worship service to watch a TV program or play with our friends? God should always be more important than anything else. Today we’re going to talk about God’s people (the Israelites) not putting God first and how Elijah helped them remember God again. Let’s see what happens in the story.</w:t>
      </w:r>
    </w:p>
    <w:p w:rsidR="00C64316" w:rsidRPr="008F68F9" w:rsidRDefault="00C64316" w:rsidP="00221E8A">
      <w:pPr>
        <w:pStyle w:val="BodyText"/>
        <w:spacing w:before="132" w:line="249" w:lineRule="auto"/>
        <w:jc w:val="both"/>
        <w:rPr>
          <w:rFonts w:ascii="Bookman Old Style"/>
          <w:color w:val="FF9900"/>
          <w:sz w:val="28"/>
        </w:rPr>
      </w:pPr>
      <w:r w:rsidRPr="008F68F9">
        <w:rPr>
          <w:rFonts w:ascii="Bookman Old Style"/>
          <w:color w:val="FF9900"/>
          <w:sz w:val="28"/>
        </w:rPr>
        <w:t>POINTS TO EMPHASIZE:</w:t>
      </w:r>
    </w:p>
    <w:p w:rsidR="008F68F9" w:rsidRPr="008F68F9" w:rsidRDefault="00C64316" w:rsidP="008F68F9">
      <w:pPr>
        <w:pStyle w:val="ListParagraph"/>
        <w:numPr>
          <w:ilvl w:val="0"/>
          <w:numId w:val="3"/>
        </w:numPr>
        <w:tabs>
          <w:tab w:val="left" w:pos="820"/>
        </w:tabs>
        <w:spacing w:before="119" w:after="240" w:line="249" w:lineRule="auto"/>
        <w:ind w:right="116"/>
        <w:jc w:val="both"/>
        <w:rPr>
          <w:sz w:val="24"/>
        </w:rPr>
      </w:pPr>
      <w:r w:rsidRPr="008F68F9">
        <w:rPr>
          <w:color w:val="231F20"/>
          <w:sz w:val="24"/>
          <w:szCs w:val="24"/>
        </w:rPr>
        <w:t xml:space="preserve">Remind the children that Elijah was a great prophet (messenger for God) in the northern part of the Divided Kingdom (Israel). God had told the prophet Elijah to tell wicked King Ahab of Israel that a </w:t>
      </w:r>
      <w:r w:rsidRPr="008F68F9">
        <w:rPr>
          <w:b/>
          <w:color w:val="231F20"/>
          <w:sz w:val="24"/>
          <w:szCs w:val="24"/>
        </w:rPr>
        <w:t>drought</w:t>
      </w:r>
      <w:r w:rsidRPr="008F68F9">
        <w:rPr>
          <w:color w:val="231F20"/>
          <w:sz w:val="24"/>
          <w:szCs w:val="24"/>
        </w:rPr>
        <w:t xml:space="preserve"> would bring suffering to his people because of his sin (worshipping idols</w:t>
      </w:r>
      <w:r>
        <w:rPr>
          <w:color w:val="231F20"/>
          <w:sz w:val="24"/>
        </w:rPr>
        <w:t xml:space="preserve"> and</w:t>
      </w:r>
      <w:r>
        <w:rPr>
          <w:color w:val="231F20"/>
          <w:spacing w:val="-20"/>
          <w:sz w:val="24"/>
        </w:rPr>
        <w:t xml:space="preserve"> </w:t>
      </w:r>
      <w:r>
        <w:rPr>
          <w:color w:val="231F20"/>
          <w:sz w:val="24"/>
        </w:rPr>
        <w:t>encouraging his people to worship</w:t>
      </w:r>
      <w:r>
        <w:rPr>
          <w:color w:val="231F20"/>
          <w:spacing w:val="-7"/>
          <w:sz w:val="24"/>
        </w:rPr>
        <w:t xml:space="preserve"> </w:t>
      </w:r>
      <w:r>
        <w:rPr>
          <w:color w:val="231F20"/>
          <w:sz w:val="24"/>
        </w:rPr>
        <w:t>them).</w:t>
      </w:r>
    </w:p>
    <w:tbl>
      <w:tblPr>
        <w:tblStyle w:val="TableGrid"/>
        <w:tblW w:w="1068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9473"/>
      </w:tblGrid>
      <w:tr w:rsidR="008F68F9" w:rsidRPr="008F68F9" w:rsidTr="000A6168">
        <w:trPr>
          <w:trHeight w:val="450"/>
        </w:trPr>
        <w:tc>
          <w:tcPr>
            <w:tcW w:w="1210" w:type="dxa"/>
            <w:vAlign w:val="bottom"/>
          </w:tcPr>
          <w:p w:rsidR="008F68F9" w:rsidRPr="008F68F9" w:rsidRDefault="008F68F9" w:rsidP="008F68F9">
            <w:pPr>
              <w:tabs>
                <w:tab w:val="left" w:pos="-18"/>
              </w:tabs>
              <w:spacing w:line="250" w:lineRule="auto"/>
              <w:rPr>
                <w:sz w:val="24"/>
                <w:szCs w:val="24"/>
              </w:rPr>
            </w:pPr>
          </w:p>
        </w:tc>
        <w:tc>
          <w:tcPr>
            <w:tcW w:w="9473" w:type="dxa"/>
            <w:shd w:val="clear" w:color="auto" w:fill="CCFF33"/>
            <w:vAlign w:val="center"/>
          </w:tcPr>
          <w:p w:rsidR="008F68F9" w:rsidRPr="008F68F9" w:rsidRDefault="008F68F9" w:rsidP="008F68F9">
            <w:pPr>
              <w:ind w:left="360"/>
              <w:jc w:val="both"/>
              <w:rPr>
                <w:sz w:val="24"/>
              </w:rPr>
            </w:pPr>
            <w:r>
              <w:rPr>
                <w:b/>
                <w:color w:val="231F20"/>
                <w:sz w:val="24"/>
              </w:rPr>
              <w:t xml:space="preserve">NOTE: </w:t>
            </w:r>
            <w:r>
              <w:rPr>
                <w:color w:val="231F20"/>
                <w:sz w:val="24"/>
              </w:rPr>
              <w:t xml:space="preserve">James 5:17 tells us that the </w:t>
            </w:r>
            <w:r>
              <w:rPr>
                <w:b/>
                <w:color w:val="231F20"/>
                <w:sz w:val="24"/>
              </w:rPr>
              <w:t xml:space="preserve">drought </w:t>
            </w:r>
            <w:r>
              <w:rPr>
                <w:color w:val="231F20"/>
                <w:sz w:val="24"/>
              </w:rPr>
              <w:t>lasted 3½ years.</w:t>
            </w:r>
          </w:p>
        </w:tc>
      </w:tr>
    </w:tbl>
    <w:p w:rsidR="00C64316" w:rsidRPr="008F68F9" w:rsidRDefault="00C64316" w:rsidP="008F68F9">
      <w:pPr>
        <w:pStyle w:val="ListParagraph"/>
        <w:tabs>
          <w:tab w:val="left" w:pos="820"/>
        </w:tabs>
        <w:spacing w:before="119" w:line="249" w:lineRule="auto"/>
        <w:ind w:left="820" w:right="116" w:firstLine="0"/>
        <w:jc w:val="right"/>
        <w:rPr>
          <w:sz w:val="24"/>
        </w:rPr>
      </w:pPr>
    </w:p>
    <w:p w:rsidR="00C64316" w:rsidRDefault="00C64316" w:rsidP="00C64316">
      <w:pPr>
        <w:pStyle w:val="BodyText"/>
        <w:spacing w:before="6"/>
        <w:rPr>
          <w:sz w:val="8"/>
        </w:rPr>
      </w:pPr>
    </w:p>
    <w:tbl>
      <w:tblPr>
        <w:tblStyle w:val="TableGrid"/>
        <w:tblW w:w="1068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9473"/>
      </w:tblGrid>
      <w:tr w:rsidR="008F68F9" w:rsidRPr="008F68F9" w:rsidTr="008F68F9">
        <w:trPr>
          <w:trHeight w:val="450"/>
        </w:trPr>
        <w:tc>
          <w:tcPr>
            <w:tcW w:w="1210" w:type="dxa"/>
            <w:vAlign w:val="bottom"/>
          </w:tcPr>
          <w:p w:rsidR="008F68F9" w:rsidRPr="008F68F9" w:rsidRDefault="008F68F9" w:rsidP="000A6168">
            <w:pPr>
              <w:tabs>
                <w:tab w:val="left" w:pos="-18"/>
              </w:tabs>
              <w:spacing w:line="250" w:lineRule="auto"/>
              <w:rPr>
                <w:sz w:val="24"/>
                <w:szCs w:val="24"/>
              </w:rPr>
            </w:pPr>
          </w:p>
        </w:tc>
        <w:tc>
          <w:tcPr>
            <w:tcW w:w="9473" w:type="dxa"/>
            <w:shd w:val="clear" w:color="auto" w:fill="CCC0D9" w:themeFill="accent4" w:themeFillTint="66"/>
            <w:vAlign w:val="center"/>
          </w:tcPr>
          <w:p w:rsidR="008F68F9" w:rsidRPr="008F68F9" w:rsidRDefault="008F68F9" w:rsidP="008F68F9">
            <w:pPr>
              <w:spacing w:line="249" w:lineRule="auto"/>
              <w:ind w:left="630" w:hanging="360"/>
              <w:jc w:val="both"/>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Elijah and the</w:t>
              </w:r>
            </w:hyperlink>
            <w:r>
              <w:rPr>
                <w:b/>
                <w:color w:val="FF0000"/>
                <w:sz w:val="24"/>
                <w:u w:val="thick" w:color="FF0000"/>
              </w:rPr>
              <w:t xml:space="preserve"> </w:t>
            </w:r>
            <w:hyperlink r:id="rId9">
              <w:r>
                <w:rPr>
                  <w:b/>
                  <w:color w:val="FF0000"/>
                  <w:sz w:val="24"/>
                  <w:u w:val="thick" w:color="FF0000"/>
                </w:rPr>
                <w:t>Drought</w:t>
              </w:r>
            </w:hyperlink>
            <w:r>
              <w:rPr>
                <w:color w:val="231F20"/>
                <w:sz w:val="24"/>
              </w:rPr>
              <w:t xml:space="preserve">” by Eric Lyons on the Apologetics Press </w:t>
            </w:r>
            <w:r>
              <w:rPr>
                <w:color w:val="231F20"/>
                <w:spacing w:val="-5"/>
                <w:sz w:val="24"/>
              </w:rPr>
              <w:t xml:space="preserve">Web </w:t>
            </w:r>
            <w:r>
              <w:rPr>
                <w:color w:val="231F20"/>
                <w:sz w:val="24"/>
              </w:rPr>
              <w:t>site for a discussion about an alleged biblical discrepancy regarding the drought of Elijah’s</w:t>
            </w:r>
            <w:r>
              <w:rPr>
                <w:color w:val="231F20"/>
                <w:spacing w:val="55"/>
                <w:sz w:val="24"/>
              </w:rPr>
              <w:t xml:space="preserve"> </w:t>
            </w:r>
            <w:r>
              <w:rPr>
                <w:color w:val="231F20"/>
                <w:spacing w:val="-3"/>
                <w:sz w:val="24"/>
              </w:rPr>
              <w:t>day.</w:t>
            </w:r>
          </w:p>
        </w:tc>
      </w:tr>
    </w:tbl>
    <w:p w:rsidR="00C64316" w:rsidRDefault="00C64316" w:rsidP="00C64316">
      <w:pPr>
        <w:ind w:left="210"/>
        <w:rPr>
          <w:sz w:val="20"/>
        </w:rPr>
      </w:pPr>
    </w:p>
    <w:p w:rsidR="00C64316" w:rsidRPr="008F68F9" w:rsidRDefault="00C64316" w:rsidP="008F68F9">
      <w:pPr>
        <w:pStyle w:val="ListParagraph"/>
        <w:numPr>
          <w:ilvl w:val="0"/>
          <w:numId w:val="3"/>
        </w:numPr>
        <w:tabs>
          <w:tab w:val="left" w:pos="820"/>
        </w:tabs>
        <w:spacing w:before="119" w:after="240" w:line="249" w:lineRule="auto"/>
        <w:ind w:right="116"/>
        <w:jc w:val="both"/>
        <w:rPr>
          <w:color w:val="231F20"/>
          <w:sz w:val="24"/>
          <w:szCs w:val="24"/>
        </w:rPr>
      </w:pPr>
      <w:r w:rsidRPr="008F68F9">
        <w:rPr>
          <w:color w:val="231F20"/>
          <w:sz w:val="24"/>
          <w:szCs w:val="24"/>
        </w:rPr>
        <w:t>The long drought had caused a severe famine. [Make sure the children know the meanings of “drought” and “famine.”] Food and water were scarce for animals and people alike. Even King Ahab searched the land for water. When God decided that it was time for the drought to end, He sent Elijah to King Ahab with another message: “I will send rain on the face of the Earth” (1 Kings 18:1). Ahab</w:t>
      </w:r>
      <w:r w:rsidR="008F68F9">
        <w:rPr>
          <w:color w:val="231F20"/>
          <w:sz w:val="24"/>
          <w:szCs w:val="24"/>
        </w:rPr>
        <w:t xml:space="preserve"> </w:t>
      </w:r>
      <w:r w:rsidRPr="008F68F9">
        <w:rPr>
          <w:color w:val="231F20"/>
          <w:sz w:val="24"/>
          <w:szCs w:val="24"/>
        </w:rPr>
        <w:t>and Elijah met in the countryside, and Ahab angrily blamed Elijah for the drought. Elijah made sure that Ahab knew the person to blame was the king himself (1 Kings 18:17-19).</w:t>
      </w:r>
    </w:p>
    <w:p w:rsidR="00C64316" w:rsidRPr="008F68F9" w:rsidRDefault="00C64316" w:rsidP="008F68F9">
      <w:pPr>
        <w:pStyle w:val="ListParagraph"/>
        <w:numPr>
          <w:ilvl w:val="0"/>
          <w:numId w:val="3"/>
        </w:numPr>
        <w:tabs>
          <w:tab w:val="left" w:pos="820"/>
        </w:tabs>
        <w:spacing w:before="119" w:after="240" w:line="249" w:lineRule="auto"/>
        <w:ind w:right="116"/>
        <w:jc w:val="both"/>
        <w:rPr>
          <w:color w:val="231F20"/>
          <w:sz w:val="24"/>
          <w:szCs w:val="24"/>
        </w:rPr>
      </w:pPr>
      <w:r w:rsidRPr="008F68F9">
        <w:rPr>
          <w:color w:val="231F20"/>
          <w:sz w:val="24"/>
          <w:szCs w:val="24"/>
        </w:rPr>
        <w:lastRenderedPageBreak/>
        <w:t xml:space="preserve">[Remind the children that the practice of idol worship and the use of false priests and prophets began many years earlier with Jeroboam. See the note about Canaanite religion and idols in Lesson 4.] King Ahab and his wife Queen Jezebel provided food and housing for 850 false prophets (the men who led idol worship). Ahab made a mistake marrying Jezebel, the daughter of the King of </w:t>
      </w:r>
      <w:proofErr w:type="spellStart"/>
      <w:r w:rsidRPr="008F68F9">
        <w:rPr>
          <w:color w:val="231F20"/>
          <w:sz w:val="24"/>
          <w:szCs w:val="24"/>
        </w:rPr>
        <w:t>Tyre</w:t>
      </w:r>
      <w:proofErr w:type="spellEnd"/>
      <w:r w:rsidRPr="008F68F9">
        <w:rPr>
          <w:color w:val="231F20"/>
          <w:sz w:val="24"/>
          <w:szCs w:val="24"/>
        </w:rPr>
        <w:t xml:space="preserve"> (a Phoenician city). When she moved to Samaria, she brought priests of the idol Baal with her (1 Kings 16:32) and persuaded Ahab to build a temple for the idol. Ahab is remembered as one of the </w:t>
      </w:r>
      <w:proofErr w:type="gramStart"/>
      <w:r w:rsidRPr="008F68F9">
        <w:rPr>
          <w:color w:val="231F20"/>
          <w:sz w:val="24"/>
          <w:szCs w:val="24"/>
        </w:rPr>
        <w:t>most wicked</w:t>
      </w:r>
      <w:proofErr w:type="gramEnd"/>
      <w:r w:rsidRPr="008F68F9">
        <w:rPr>
          <w:color w:val="231F20"/>
          <w:sz w:val="24"/>
          <w:szCs w:val="24"/>
        </w:rPr>
        <w:t xml:space="preserve"> kings in all of Israel’s history. (Ahab’s father, </w:t>
      </w:r>
      <w:proofErr w:type="spellStart"/>
      <w:r w:rsidRPr="008F68F9">
        <w:rPr>
          <w:color w:val="231F20"/>
          <w:sz w:val="24"/>
          <w:szCs w:val="24"/>
        </w:rPr>
        <w:t>Omri</w:t>
      </w:r>
      <w:proofErr w:type="spellEnd"/>
      <w:r w:rsidRPr="008F68F9">
        <w:rPr>
          <w:color w:val="231F20"/>
          <w:sz w:val="24"/>
          <w:szCs w:val="24"/>
        </w:rPr>
        <w:t>, was also a very wicked king.)</w:t>
      </w:r>
    </w:p>
    <w:p w:rsidR="00C64316" w:rsidRPr="008F68F9" w:rsidRDefault="00C64316" w:rsidP="008F68F9">
      <w:pPr>
        <w:pStyle w:val="ListParagraph"/>
        <w:numPr>
          <w:ilvl w:val="0"/>
          <w:numId w:val="3"/>
        </w:numPr>
        <w:tabs>
          <w:tab w:val="left" w:pos="820"/>
        </w:tabs>
        <w:spacing w:before="119" w:after="240" w:line="249" w:lineRule="auto"/>
        <w:ind w:right="116"/>
        <w:jc w:val="both"/>
        <w:rPr>
          <w:color w:val="231F20"/>
          <w:sz w:val="24"/>
          <w:szCs w:val="24"/>
        </w:rPr>
      </w:pPr>
      <w:r w:rsidRPr="008F68F9">
        <w:rPr>
          <w:color w:val="231F20"/>
          <w:sz w:val="24"/>
          <w:szCs w:val="24"/>
        </w:rPr>
        <w:t xml:space="preserve">Elijah challenged the prophets of Baal and </w:t>
      </w:r>
      <w:proofErr w:type="spellStart"/>
      <w:r w:rsidRPr="008F68F9">
        <w:rPr>
          <w:color w:val="231F20"/>
          <w:sz w:val="24"/>
          <w:szCs w:val="24"/>
        </w:rPr>
        <w:t>Asherah</w:t>
      </w:r>
      <w:proofErr w:type="spellEnd"/>
      <w:r w:rsidRPr="008F68F9">
        <w:rPr>
          <w:color w:val="231F20"/>
          <w:sz w:val="24"/>
          <w:szCs w:val="24"/>
        </w:rPr>
        <w:t xml:space="preserve"> to a kind of contest on Mount Carmel     to prove who </w:t>
      </w:r>
      <w:proofErr w:type="gramStart"/>
      <w:r w:rsidRPr="008F68F9">
        <w:rPr>
          <w:color w:val="231F20"/>
          <w:sz w:val="24"/>
          <w:szCs w:val="24"/>
        </w:rPr>
        <w:t>was the real God</w:t>
      </w:r>
      <w:proofErr w:type="gramEnd"/>
      <w:r w:rsidRPr="008F68F9">
        <w:rPr>
          <w:color w:val="231F20"/>
          <w:sz w:val="24"/>
          <w:szCs w:val="24"/>
        </w:rPr>
        <w:t>. Elijah also challenged Ahab and the people who gathered    on Mount Carmel to watch the contest to choose between the living God and the idols; they could not worship idols and still claim to be God’s people. Elijah told them that they could not “limp/waver/falter between two opinions,” i.e., have it both ways, worshiping God and Baal (Deuteronomy 30:15-20; Joshua 24:15).</w:t>
      </w:r>
    </w:p>
    <w:p w:rsidR="00C64316" w:rsidRPr="008F68F9" w:rsidRDefault="00C64316" w:rsidP="008F68F9">
      <w:pPr>
        <w:pStyle w:val="ListParagraph"/>
        <w:numPr>
          <w:ilvl w:val="0"/>
          <w:numId w:val="3"/>
        </w:numPr>
        <w:tabs>
          <w:tab w:val="left" w:pos="820"/>
        </w:tabs>
        <w:spacing w:before="119" w:after="240" w:line="249" w:lineRule="auto"/>
        <w:ind w:right="116"/>
        <w:jc w:val="both"/>
        <w:rPr>
          <w:color w:val="231F20"/>
          <w:sz w:val="24"/>
          <w:szCs w:val="24"/>
        </w:rPr>
      </w:pPr>
      <w:r w:rsidRPr="008F68F9">
        <w:rPr>
          <w:color w:val="231F20"/>
          <w:sz w:val="24"/>
          <w:szCs w:val="24"/>
        </w:rPr>
        <w:t>[Describe the preparation of the altar and the different things that the prophets of Baal did to get their god to demonstrate his power to the people. They even cut themselves in their vain efforts (Leviticus 21:5; 19:8).] By late afternoon or early evening (time for evening offerings), Elijah gave orders to repair “the altar of the Lord that was broken down” (1 Kings 18:30) with 12 stones—one stone for each of the once-united 12 tribes. He ordered wood to be arranged on the altar and an ox to be put on top of the wood. He told the people to dig a trench around the altar; it was large enough to hold between five and six gallons of water. Then he ordered huge amounts of water (which remember, was very scarce during the drought) to be poured over everything—not once, but three times!</w:t>
      </w:r>
    </w:p>
    <w:p w:rsidR="00C64316" w:rsidRPr="008F68F9" w:rsidRDefault="00C64316" w:rsidP="008F68F9">
      <w:pPr>
        <w:pStyle w:val="ListParagraph"/>
        <w:numPr>
          <w:ilvl w:val="0"/>
          <w:numId w:val="3"/>
        </w:numPr>
        <w:tabs>
          <w:tab w:val="left" w:pos="820"/>
        </w:tabs>
        <w:spacing w:before="119" w:after="240" w:line="249" w:lineRule="auto"/>
        <w:ind w:right="116"/>
        <w:jc w:val="both"/>
        <w:rPr>
          <w:color w:val="231F20"/>
          <w:sz w:val="24"/>
          <w:szCs w:val="24"/>
        </w:rPr>
      </w:pPr>
      <w:r w:rsidRPr="008F68F9">
        <w:rPr>
          <w:color w:val="231F20"/>
          <w:sz w:val="24"/>
          <w:szCs w:val="24"/>
        </w:rPr>
        <w:t xml:space="preserve">Elijah prayed that God would show His great power to the people who had turned their backs on Him. God answered Elijah’s prayer immediately and sent fire from heaven to completely consume the altar, the wood, the sacrifice—even the dust—and all the water that collected in the trench around the altar. This miracle, like all the others in the Bible that glorify Almighty God, was done to prove that the message spoken through Elijah was from God. When the people of Israel saw this, they fell on their faces in terror and in awe and said, “The Lord, He is God; the Lord, He is God” (1 Kings 18:39). Because Elijah knew that the priests of Baal were false prophets who would try to draw the people back to idol worship, Elijah ordered that all those priests be killed at the </w:t>
      </w:r>
      <w:proofErr w:type="spellStart"/>
      <w:r w:rsidRPr="008F68F9">
        <w:rPr>
          <w:color w:val="231F20"/>
          <w:sz w:val="24"/>
          <w:szCs w:val="24"/>
        </w:rPr>
        <w:t>Kishon</w:t>
      </w:r>
      <w:proofErr w:type="spellEnd"/>
      <w:r w:rsidRPr="008F68F9">
        <w:rPr>
          <w:color w:val="231F20"/>
          <w:sz w:val="24"/>
          <w:szCs w:val="24"/>
        </w:rPr>
        <w:t xml:space="preserve"> Brook.</w:t>
      </w:r>
    </w:p>
    <w:p w:rsidR="00C64316" w:rsidRDefault="00C64316" w:rsidP="008F68F9">
      <w:pPr>
        <w:pStyle w:val="ListParagraph"/>
        <w:numPr>
          <w:ilvl w:val="0"/>
          <w:numId w:val="3"/>
        </w:numPr>
        <w:tabs>
          <w:tab w:val="left" w:pos="820"/>
        </w:tabs>
        <w:spacing w:before="119" w:after="240" w:line="249" w:lineRule="auto"/>
        <w:ind w:right="116"/>
        <w:jc w:val="both"/>
        <w:rPr>
          <w:color w:val="231F20"/>
          <w:sz w:val="24"/>
          <w:szCs w:val="24"/>
        </w:rPr>
      </w:pPr>
      <w:r w:rsidRPr="008F68F9">
        <w:rPr>
          <w:color w:val="231F20"/>
          <w:sz w:val="24"/>
          <w:szCs w:val="24"/>
        </w:rPr>
        <w:t>There are millions of people in the world today that worship men or idols or things in nature instead of the one true God. Even though we do not worship idols, we can still let people, money, and things become more important to us than God. We can’t worship God on Sundays and then make other things more important to us every other day of the week. When we do that, we are just like the Israelites, who were “limping between two opinions”—trying to have it both ways.</w:t>
      </w:r>
    </w:p>
    <w:p w:rsidR="001C410E" w:rsidRPr="008F68F9" w:rsidRDefault="001C410E" w:rsidP="001C410E">
      <w:pPr>
        <w:pStyle w:val="ListParagraph"/>
        <w:tabs>
          <w:tab w:val="left" w:pos="820"/>
        </w:tabs>
        <w:spacing w:before="119" w:after="240" w:line="249" w:lineRule="auto"/>
        <w:ind w:left="820" w:right="116" w:firstLine="0"/>
        <w:jc w:val="right"/>
        <w:rPr>
          <w:color w:val="231F20"/>
          <w:sz w:val="24"/>
          <w:szCs w:val="24"/>
        </w:rPr>
      </w:pPr>
    </w:p>
    <w:p w:rsidR="00583B34" w:rsidRDefault="00583B34" w:rsidP="008F68F9">
      <w:pPr>
        <w:spacing w:before="240"/>
        <w:jc w:val="both"/>
        <w:rPr>
          <w:rFonts w:ascii="Bookman Old Style"/>
          <w:color w:val="FF9900"/>
          <w:sz w:val="28"/>
        </w:rPr>
      </w:pPr>
    </w:p>
    <w:p w:rsidR="0074765C" w:rsidRDefault="0074765C" w:rsidP="008F68F9">
      <w:pPr>
        <w:spacing w:before="240"/>
        <w:jc w:val="both"/>
        <w:rPr>
          <w:rFonts w:ascii="Bookman Old Style"/>
          <w:color w:val="FF9900"/>
          <w:sz w:val="28"/>
        </w:rPr>
      </w:pPr>
    </w:p>
    <w:p w:rsidR="00B10902" w:rsidRPr="008F68F9" w:rsidRDefault="00B10902" w:rsidP="008F68F9">
      <w:pPr>
        <w:spacing w:before="240"/>
        <w:jc w:val="both"/>
        <w:rPr>
          <w:rFonts w:ascii="Bookman Old Style"/>
          <w:color w:val="FF9900"/>
          <w:sz w:val="28"/>
        </w:rPr>
      </w:pPr>
      <w:r w:rsidRPr="008F68F9">
        <w:rPr>
          <w:rFonts w:ascii="Bookman Old Style"/>
          <w:color w:val="FF9900"/>
          <w:sz w:val="28"/>
        </w:rPr>
        <w:lastRenderedPageBreak/>
        <w:t>RECOMMENDED ADDITIONAL VISUALS (note disclaimers):</w:t>
      </w:r>
    </w:p>
    <w:p w:rsidR="00B10902" w:rsidRPr="008F68F9" w:rsidRDefault="00B10902" w:rsidP="00FB78D4">
      <w:pPr>
        <w:pStyle w:val="Heading5"/>
        <w:numPr>
          <w:ilvl w:val="0"/>
          <w:numId w:val="9"/>
        </w:numPr>
        <w:tabs>
          <w:tab w:val="left" w:pos="819"/>
        </w:tabs>
        <w:spacing w:before="101" w:line="291" w:lineRule="exact"/>
        <w:ind w:left="820"/>
        <w:jc w:val="both"/>
        <w:rPr>
          <w:b w:val="0"/>
        </w:rPr>
      </w:pPr>
      <w:r w:rsidRPr="008F68F9">
        <w:rPr>
          <w:b w:val="0"/>
        </w:rPr>
        <w:t>Betty Lukens’ felt pieces</w:t>
      </w:r>
    </w:p>
    <w:p w:rsidR="00B10902" w:rsidRDefault="00B10902" w:rsidP="00FB78D4">
      <w:pPr>
        <w:pStyle w:val="Heading5"/>
        <w:numPr>
          <w:ilvl w:val="0"/>
          <w:numId w:val="9"/>
        </w:numPr>
        <w:tabs>
          <w:tab w:val="left" w:pos="819"/>
        </w:tabs>
        <w:spacing w:before="101" w:line="291" w:lineRule="exact"/>
        <w:ind w:left="820"/>
        <w:jc w:val="both"/>
        <w:rPr>
          <w:b w:val="0"/>
        </w:rPr>
      </w:pPr>
      <w:r w:rsidRPr="008F68F9">
        <w:rPr>
          <w:b w:val="0"/>
        </w:rPr>
        <w:t xml:space="preserve">Elijah </w:t>
      </w:r>
      <w:proofErr w:type="spellStart"/>
      <w:r w:rsidRPr="008F68F9">
        <w:rPr>
          <w:b w:val="0"/>
        </w:rPr>
        <w:t>ABeka</w:t>
      </w:r>
      <w:proofErr w:type="spellEnd"/>
      <w:r w:rsidRPr="008F68F9">
        <w:rPr>
          <w:b w:val="0"/>
        </w:rPr>
        <w:t xml:space="preserve"> Flash-a-Card Series (DISCLAIMER: use the cards, not the lesson </w:t>
      </w:r>
      <w:proofErr w:type="gramStart"/>
      <w:r w:rsidRPr="008F68F9">
        <w:rPr>
          <w:b w:val="0"/>
        </w:rPr>
        <w:t>book;</w:t>
      </w:r>
      <w:proofErr w:type="gramEnd"/>
      <w:r w:rsidRPr="008F68F9">
        <w:rPr>
          <w:b w:val="0"/>
        </w:rPr>
        <w:t>)</w:t>
      </w:r>
    </w:p>
    <w:p w:rsidR="00AD6CF9" w:rsidRDefault="00AD6CF9" w:rsidP="00FB78D4">
      <w:pPr>
        <w:pStyle w:val="Heading5"/>
        <w:numPr>
          <w:ilvl w:val="0"/>
          <w:numId w:val="9"/>
        </w:numPr>
        <w:tabs>
          <w:tab w:val="left" w:pos="819"/>
        </w:tabs>
        <w:spacing w:before="101" w:line="291" w:lineRule="exact"/>
        <w:ind w:left="820"/>
        <w:jc w:val="both"/>
        <w:rPr>
          <w:b w:val="0"/>
        </w:rPr>
      </w:pPr>
      <w:r>
        <w:rPr>
          <w:b w:val="0"/>
        </w:rPr>
        <w:t>Free Bible Images saved on flash drive. Suggested script is in lesson file.</w:t>
      </w:r>
    </w:p>
    <w:p w:rsidR="0074765C" w:rsidRDefault="0074765C" w:rsidP="00FB78D4">
      <w:pPr>
        <w:pStyle w:val="Heading5"/>
        <w:numPr>
          <w:ilvl w:val="0"/>
          <w:numId w:val="9"/>
        </w:numPr>
        <w:tabs>
          <w:tab w:val="left" w:pos="819"/>
        </w:tabs>
        <w:spacing w:before="101" w:line="291" w:lineRule="exact"/>
        <w:ind w:left="820"/>
        <w:jc w:val="both"/>
        <w:rPr>
          <w:b w:val="0"/>
        </w:rPr>
      </w:pPr>
      <w:r w:rsidRPr="0074765C">
        <w:rPr>
          <w:b w:val="0"/>
          <w:i/>
        </w:rPr>
        <w:t>Elijah and King Ahab</w:t>
      </w:r>
      <w:r>
        <w:rPr>
          <w:b w:val="0"/>
        </w:rPr>
        <w:t xml:space="preserve"> I Can Read! </w:t>
      </w:r>
      <w:proofErr w:type="gramStart"/>
      <w:r>
        <w:rPr>
          <w:b w:val="0"/>
        </w:rPr>
        <w:t>book</w:t>
      </w:r>
      <w:proofErr w:type="gramEnd"/>
    </w:p>
    <w:p w:rsidR="0074765C" w:rsidRPr="008F68F9" w:rsidRDefault="0074765C" w:rsidP="00FB78D4">
      <w:pPr>
        <w:pStyle w:val="Heading5"/>
        <w:numPr>
          <w:ilvl w:val="0"/>
          <w:numId w:val="9"/>
        </w:numPr>
        <w:tabs>
          <w:tab w:val="left" w:pos="819"/>
        </w:tabs>
        <w:spacing w:before="101" w:line="291" w:lineRule="exact"/>
        <w:ind w:left="820"/>
        <w:jc w:val="both"/>
        <w:rPr>
          <w:b w:val="0"/>
        </w:rPr>
      </w:pPr>
      <w:proofErr w:type="gramStart"/>
      <w:r>
        <w:rPr>
          <w:b w:val="0"/>
        </w:rPr>
        <w:t>Bible Study Guide for All Ages (BSGFA</w:t>
      </w:r>
      <w:r w:rsidR="00DD0F9D">
        <w:rPr>
          <w:b w:val="0"/>
        </w:rPr>
        <w:t>A) Lesson 180</w:t>
      </w:r>
      <w:r>
        <w:rPr>
          <w:b w:val="0"/>
        </w:rPr>
        <w:t>.</w:t>
      </w:r>
      <w:proofErr w:type="gramEnd"/>
      <w:r>
        <w:rPr>
          <w:b w:val="0"/>
        </w:rPr>
        <w:t xml:space="preserve"> These visuals will look like a black and white comic strip on one large piece of cardstock. To use these attach it to the magnetic dry erase board. Use dry erase markers to follow the directions. Let students take turns marking on the page. </w:t>
      </w:r>
    </w:p>
    <w:p w:rsidR="00B10902" w:rsidRPr="00AD6CF9" w:rsidRDefault="00B10902" w:rsidP="00AD6CF9">
      <w:pPr>
        <w:pStyle w:val="Heading5"/>
        <w:numPr>
          <w:ilvl w:val="0"/>
          <w:numId w:val="9"/>
        </w:numPr>
        <w:tabs>
          <w:tab w:val="left" w:pos="819"/>
        </w:tabs>
        <w:spacing w:before="101" w:line="291" w:lineRule="exact"/>
        <w:ind w:left="820"/>
        <w:jc w:val="both"/>
        <w:rPr>
          <w:b w:val="0"/>
          <w:color w:val="231F20"/>
        </w:rPr>
      </w:pPr>
      <w:r w:rsidRPr="008F68F9">
        <w:rPr>
          <w:b w:val="0"/>
        </w:rPr>
        <w:t>Use Bible character dolls</w:t>
      </w:r>
      <w:r w:rsidR="00AD6CF9">
        <w:rPr>
          <w:b w:val="0"/>
        </w:rPr>
        <w:t xml:space="preserve"> in a “sandbox” </w:t>
      </w:r>
      <w:r w:rsidRPr="008F68F9">
        <w:rPr>
          <w:b w:val="0"/>
        </w:rPr>
        <w:t>to tell the story</w:t>
      </w:r>
      <w:r w:rsidR="00AD6CF9">
        <w:rPr>
          <w:b w:val="0"/>
        </w:rPr>
        <w:t xml:space="preserve">, small rocks could be the altar, </w:t>
      </w:r>
      <w:proofErr w:type="gramStart"/>
      <w:r w:rsidR="00AD6CF9" w:rsidRPr="00AD6CF9">
        <w:rPr>
          <w:b w:val="0"/>
          <w:color w:val="231F20"/>
        </w:rPr>
        <w:t>As</w:t>
      </w:r>
      <w:proofErr w:type="gramEnd"/>
      <w:r w:rsidR="00AD6CF9" w:rsidRPr="00AD6CF9">
        <w:rPr>
          <w:b w:val="0"/>
          <w:color w:val="231F20"/>
        </w:rPr>
        <w:t xml:space="preserve"> you tell the story let the children make sound effects. Make bubbling noises for the water. Use paper or foil to make it sound like fire crackling. Bring a squirt bottle to spray when the rain falls, or ask the children to pat their knees to make the sound of a hard rain.</w:t>
      </w:r>
    </w:p>
    <w:p w:rsidR="0074765C" w:rsidRDefault="00B10902" w:rsidP="00FB78D4">
      <w:pPr>
        <w:pStyle w:val="Heading5"/>
        <w:numPr>
          <w:ilvl w:val="0"/>
          <w:numId w:val="9"/>
        </w:numPr>
        <w:tabs>
          <w:tab w:val="left" w:pos="819"/>
        </w:tabs>
        <w:spacing w:before="101" w:line="291" w:lineRule="exact"/>
        <w:ind w:left="820"/>
        <w:jc w:val="both"/>
        <w:rPr>
          <w:b w:val="0"/>
        </w:rPr>
      </w:pPr>
      <w:r w:rsidRPr="008F68F9">
        <w:rPr>
          <w:b w:val="0"/>
        </w:rPr>
        <w:t>Pictur</w:t>
      </w:r>
      <w:r w:rsidR="00AD6CF9">
        <w:rPr>
          <w:b w:val="0"/>
        </w:rPr>
        <w:t>es of the results of a drought</w:t>
      </w:r>
    </w:p>
    <w:p w:rsidR="00B10902" w:rsidRPr="0074765C" w:rsidRDefault="0074765C" w:rsidP="0074765C">
      <w:pPr>
        <w:rPr>
          <w:bCs/>
          <w:sz w:val="24"/>
          <w:szCs w:val="24"/>
        </w:rPr>
      </w:pPr>
      <w:r>
        <w:rPr>
          <w:b/>
        </w:rPr>
        <w:br w:type="page"/>
      </w:r>
    </w:p>
    <w:p w:rsidR="00FB78D4" w:rsidRPr="00FB78D4" w:rsidRDefault="00FB78D4" w:rsidP="00FB78D4">
      <w:pPr>
        <w:spacing w:before="240" w:after="240"/>
        <w:jc w:val="both"/>
        <w:rPr>
          <w:rFonts w:ascii="Bookman Old Style"/>
          <w:color w:val="FF9900"/>
          <w:sz w:val="28"/>
        </w:rPr>
      </w:pPr>
      <w:r w:rsidRPr="00FB78D4">
        <w:rPr>
          <w:rFonts w:ascii="Bookman Old Style"/>
          <w:color w:val="FF9900"/>
          <w:sz w:val="28"/>
        </w:rPr>
        <w:lastRenderedPageBreak/>
        <w:t>SONGS AND FINGERPLAYS:</w:t>
      </w:r>
    </w:p>
    <w:p w:rsidR="00356498" w:rsidRPr="00FB78D4" w:rsidRDefault="00FB78D4" w:rsidP="00FB78D4">
      <w:pPr>
        <w:pStyle w:val="Heading5"/>
        <w:ind w:left="0" w:firstLine="0"/>
        <w:jc w:val="center"/>
        <w:rPr>
          <w:color w:val="231F20"/>
        </w:rPr>
      </w:pPr>
      <w:r>
        <w:rPr>
          <w:color w:val="231F20"/>
        </w:rPr>
        <w:t xml:space="preserve"> </w:t>
      </w:r>
      <w:r w:rsidR="00CF3612">
        <w:rPr>
          <w:color w:val="231F20"/>
        </w:rPr>
        <w:t xml:space="preserve">“Elijah, a Prophet of God” </w:t>
      </w:r>
      <w:bookmarkStart w:id="0" w:name="_bookmark0"/>
      <w:bookmarkEnd w:id="0"/>
    </w:p>
    <w:p w:rsidR="00356498" w:rsidRPr="00FB78D4" w:rsidRDefault="00CF3612" w:rsidP="00FB78D4">
      <w:pPr>
        <w:pStyle w:val="BodyText"/>
        <w:spacing w:before="12" w:line="249" w:lineRule="auto"/>
        <w:jc w:val="center"/>
        <w:rPr>
          <w:color w:val="231F20"/>
        </w:rPr>
      </w:pPr>
      <w:r>
        <w:rPr>
          <w:color w:val="231F20"/>
        </w:rPr>
        <w:t>Author: Elbert Richey</w:t>
      </w:r>
    </w:p>
    <w:p w:rsidR="00356498" w:rsidRPr="00FB78D4" w:rsidRDefault="00CF3612" w:rsidP="00FB78D4">
      <w:pPr>
        <w:pStyle w:val="BodyText"/>
        <w:spacing w:before="12" w:line="249" w:lineRule="auto"/>
        <w:jc w:val="center"/>
        <w:rPr>
          <w:color w:val="231F20"/>
        </w:rPr>
      </w:pPr>
      <w:r>
        <w:rPr>
          <w:color w:val="231F20"/>
        </w:rPr>
        <w:t>(Tune: “Zacchaeus Was a Wee Little Man”)</w:t>
      </w:r>
    </w:p>
    <w:p w:rsidR="00356498" w:rsidRPr="00FB78D4" w:rsidRDefault="00356498" w:rsidP="00FB78D4">
      <w:pPr>
        <w:pStyle w:val="BodyText"/>
        <w:spacing w:before="12" w:line="249" w:lineRule="auto"/>
        <w:jc w:val="center"/>
        <w:rPr>
          <w:color w:val="231F20"/>
        </w:rPr>
      </w:pPr>
    </w:p>
    <w:p w:rsidR="00356498" w:rsidRPr="00FB78D4" w:rsidRDefault="00CF3612" w:rsidP="00FB78D4">
      <w:pPr>
        <w:pStyle w:val="BodyText"/>
        <w:spacing w:before="12" w:line="249" w:lineRule="auto"/>
        <w:jc w:val="center"/>
        <w:rPr>
          <w:color w:val="231F20"/>
        </w:rPr>
      </w:pPr>
      <w:r>
        <w:rPr>
          <w:color w:val="231F20"/>
        </w:rPr>
        <w:t>Elijah was a prophet of God, A prophet of God was he.</w:t>
      </w:r>
    </w:p>
    <w:p w:rsidR="00356498" w:rsidRPr="00FB78D4" w:rsidRDefault="00CF3612" w:rsidP="00FB78D4">
      <w:pPr>
        <w:pStyle w:val="BodyText"/>
        <w:spacing w:before="12" w:line="249" w:lineRule="auto"/>
        <w:jc w:val="center"/>
        <w:rPr>
          <w:color w:val="231F20"/>
        </w:rPr>
      </w:pPr>
      <w:r>
        <w:rPr>
          <w:color w:val="231F20"/>
        </w:rPr>
        <w:t>He told the prophets of Baal one day,</w:t>
      </w:r>
    </w:p>
    <w:p w:rsidR="00356498" w:rsidRPr="00FB78D4" w:rsidRDefault="00CF3612" w:rsidP="00FB78D4">
      <w:pPr>
        <w:pStyle w:val="BodyText"/>
        <w:spacing w:before="12" w:line="249" w:lineRule="auto"/>
        <w:jc w:val="center"/>
        <w:rPr>
          <w:color w:val="231F20"/>
        </w:rPr>
      </w:pPr>
      <w:r>
        <w:rPr>
          <w:color w:val="231F20"/>
        </w:rPr>
        <w:t>“Baal’s fire I want to see.”</w:t>
      </w:r>
    </w:p>
    <w:p w:rsidR="00356498" w:rsidRPr="00FB78D4" w:rsidRDefault="00CF3612" w:rsidP="00FB78D4">
      <w:pPr>
        <w:pStyle w:val="BodyText"/>
        <w:spacing w:before="12" w:line="249" w:lineRule="auto"/>
        <w:jc w:val="center"/>
        <w:rPr>
          <w:color w:val="231F20"/>
        </w:rPr>
      </w:pPr>
      <w:r>
        <w:rPr>
          <w:color w:val="231F20"/>
        </w:rPr>
        <w:t>And he said, “Prophets of Baal, Ask Baal for</w:t>
      </w:r>
      <w:r w:rsidRPr="00FB78D4">
        <w:rPr>
          <w:color w:val="231F20"/>
        </w:rPr>
        <w:t xml:space="preserve"> </w:t>
      </w:r>
      <w:r>
        <w:rPr>
          <w:color w:val="231F20"/>
        </w:rPr>
        <w:t>fire!”</w:t>
      </w:r>
    </w:p>
    <w:p w:rsidR="00356498" w:rsidRDefault="00CF3612" w:rsidP="00FB78D4">
      <w:pPr>
        <w:pStyle w:val="BodyText"/>
        <w:spacing w:before="12" w:line="249" w:lineRule="auto"/>
        <w:jc w:val="center"/>
        <w:rPr>
          <w:color w:val="231F20"/>
        </w:rPr>
      </w:pPr>
      <w:r>
        <w:rPr>
          <w:color w:val="231F20"/>
        </w:rPr>
        <w:t>And fire they did not see! And fire they did not see!</w:t>
      </w:r>
    </w:p>
    <w:p w:rsidR="00FB7D0D" w:rsidRPr="00FB78D4" w:rsidRDefault="00FB7D0D" w:rsidP="00FB78D4">
      <w:pPr>
        <w:pStyle w:val="BodyText"/>
        <w:spacing w:before="12" w:line="249" w:lineRule="auto"/>
        <w:jc w:val="center"/>
        <w:rPr>
          <w:color w:val="231F20"/>
        </w:rPr>
      </w:pPr>
    </w:p>
    <w:p w:rsidR="00356498" w:rsidRPr="00FB78D4" w:rsidRDefault="00CF3612" w:rsidP="00FB78D4">
      <w:pPr>
        <w:pStyle w:val="BodyText"/>
        <w:spacing w:before="12" w:line="249" w:lineRule="auto"/>
        <w:jc w:val="center"/>
        <w:rPr>
          <w:color w:val="231F20"/>
        </w:rPr>
      </w:pPr>
      <w:r>
        <w:rPr>
          <w:color w:val="231F20"/>
        </w:rPr>
        <w:t>Elijah was a prophet of God, A prophet of God was he.</w:t>
      </w:r>
    </w:p>
    <w:p w:rsidR="00356498" w:rsidRPr="00FB78D4" w:rsidRDefault="00CF3612" w:rsidP="00FB78D4">
      <w:pPr>
        <w:pStyle w:val="BodyText"/>
        <w:spacing w:before="12" w:line="249" w:lineRule="auto"/>
        <w:jc w:val="center"/>
        <w:rPr>
          <w:color w:val="231F20"/>
        </w:rPr>
      </w:pPr>
      <w:r>
        <w:rPr>
          <w:color w:val="231F20"/>
        </w:rPr>
        <w:t xml:space="preserve">He said, “Come close, come close, I say, </w:t>
      </w:r>
      <w:proofErr w:type="gramStart"/>
      <w:r>
        <w:rPr>
          <w:color w:val="231F20"/>
        </w:rPr>
        <w:t>The</w:t>
      </w:r>
      <w:proofErr w:type="gramEnd"/>
      <w:r>
        <w:rPr>
          <w:color w:val="231F20"/>
        </w:rPr>
        <w:t xml:space="preserve"> power of God to see.”</w:t>
      </w:r>
    </w:p>
    <w:p w:rsidR="00356498" w:rsidRPr="00FB78D4" w:rsidRDefault="00CF3612" w:rsidP="00FB78D4">
      <w:pPr>
        <w:pStyle w:val="BodyText"/>
        <w:spacing w:before="12" w:line="249" w:lineRule="auto"/>
        <w:jc w:val="center"/>
        <w:rPr>
          <w:color w:val="231F20"/>
        </w:rPr>
      </w:pPr>
      <w:r>
        <w:rPr>
          <w:color w:val="231F20"/>
        </w:rPr>
        <w:t>And he said, “Dear God,</w:t>
      </w:r>
    </w:p>
    <w:p w:rsidR="00FB78D4" w:rsidRDefault="00CF3612" w:rsidP="00FB78D4">
      <w:pPr>
        <w:pStyle w:val="BodyText"/>
        <w:spacing w:before="12" w:line="249" w:lineRule="auto"/>
        <w:jc w:val="center"/>
        <w:rPr>
          <w:color w:val="231F20"/>
        </w:rPr>
      </w:pPr>
      <w:r>
        <w:rPr>
          <w:color w:val="231F20"/>
        </w:rPr>
        <w:t xml:space="preserve">Please send down fire.” And fire they surely did see! </w:t>
      </w:r>
    </w:p>
    <w:p w:rsidR="00356498" w:rsidRPr="00FB78D4" w:rsidRDefault="00CF3612" w:rsidP="00FB78D4">
      <w:pPr>
        <w:pStyle w:val="BodyText"/>
        <w:spacing w:before="12" w:line="249" w:lineRule="auto"/>
        <w:jc w:val="center"/>
        <w:rPr>
          <w:color w:val="231F20"/>
        </w:rPr>
      </w:pPr>
      <w:r>
        <w:rPr>
          <w:color w:val="231F20"/>
        </w:rPr>
        <w:t>Yes, fire they surely did see!</w:t>
      </w:r>
    </w:p>
    <w:p w:rsidR="00356498" w:rsidRDefault="00356498">
      <w:pPr>
        <w:pStyle w:val="BodyText"/>
        <w:rPr>
          <w:sz w:val="26"/>
        </w:rPr>
      </w:pPr>
    </w:p>
    <w:p w:rsidR="00FB78D4" w:rsidRDefault="00FB78D4">
      <w:pPr>
        <w:pStyle w:val="BodyText"/>
        <w:rPr>
          <w:sz w:val="26"/>
        </w:rPr>
      </w:pPr>
    </w:p>
    <w:p w:rsidR="00356498" w:rsidRPr="00FB78D4" w:rsidRDefault="00FB78D4" w:rsidP="00FB78D4">
      <w:pPr>
        <w:pStyle w:val="Heading5"/>
        <w:ind w:left="0" w:firstLine="0"/>
        <w:jc w:val="center"/>
        <w:rPr>
          <w:color w:val="231F20"/>
        </w:rPr>
      </w:pPr>
      <w:r>
        <w:rPr>
          <w:color w:val="231F20"/>
        </w:rPr>
        <w:t xml:space="preserve"> </w:t>
      </w:r>
      <w:r w:rsidR="00CF3612">
        <w:rPr>
          <w:color w:val="231F20"/>
        </w:rPr>
        <w:t xml:space="preserve">“Elijah and Baal on Mt. </w:t>
      </w:r>
      <w:bookmarkStart w:id="1" w:name="_bookmark1"/>
      <w:bookmarkEnd w:id="1"/>
      <w:r w:rsidR="00CF3612">
        <w:rPr>
          <w:color w:val="231F20"/>
        </w:rPr>
        <w:t>Carmel”</w:t>
      </w:r>
    </w:p>
    <w:p w:rsidR="00356498" w:rsidRPr="00FB78D4" w:rsidRDefault="00CF3612" w:rsidP="00FB78D4">
      <w:pPr>
        <w:pStyle w:val="BodyText"/>
        <w:spacing w:before="12" w:line="249" w:lineRule="auto"/>
        <w:jc w:val="center"/>
        <w:rPr>
          <w:color w:val="231F20"/>
        </w:rPr>
      </w:pPr>
      <w:r>
        <w:rPr>
          <w:color w:val="231F20"/>
        </w:rPr>
        <w:t>Author: Unknown*</w:t>
      </w:r>
    </w:p>
    <w:p w:rsidR="00356498" w:rsidRPr="00FB78D4" w:rsidRDefault="00CF3612" w:rsidP="00FB78D4">
      <w:pPr>
        <w:pStyle w:val="BodyText"/>
        <w:spacing w:before="12" w:line="249" w:lineRule="auto"/>
        <w:jc w:val="center"/>
        <w:rPr>
          <w:color w:val="231F20"/>
        </w:rPr>
      </w:pPr>
      <w:r>
        <w:rPr>
          <w:color w:val="231F20"/>
        </w:rPr>
        <w:t xml:space="preserve">(Tune “Hail, Hail the Gang’s </w:t>
      </w:r>
      <w:proofErr w:type="gramStart"/>
      <w:r>
        <w:rPr>
          <w:color w:val="231F20"/>
        </w:rPr>
        <w:t>All</w:t>
      </w:r>
      <w:proofErr w:type="gramEnd"/>
      <w:r>
        <w:rPr>
          <w:color w:val="231F20"/>
        </w:rPr>
        <w:t xml:space="preserve"> Here”)</w:t>
      </w:r>
    </w:p>
    <w:p w:rsidR="00356498" w:rsidRPr="00FB78D4" w:rsidRDefault="00356498" w:rsidP="00FB78D4">
      <w:pPr>
        <w:pStyle w:val="BodyText"/>
        <w:spacing w:before="12" w:line="249" w:lineRule="auto"/>
        <w:jc w:val="center"/>
        <w:rPr>
          <w:color w:val="231F20"/>
        </w:rPr>
      </w:pPr>
    </w:p>
    <w:p w:rsidR="00FB78D4" w:rsidRDefault="00CF3612" w:rsidP="00FB78D4">
      <w:pPr>
        <w:pStyle w:val="BodyText"/>
        <w:spacing w:before="12" w:line="249" w:lineRule="auto"/>
        <w:jc w:val="center"/>
        <w:rPr>
          <w:color w:val="231F20"/>
        </w:rPr>
      </w:pPr>
      <w:r>
        <w:rPr>
          <w:color w:val="231F20"/>
        </w:rPr>
        <w:t xml:space="preserve">“Call, call upon your god! Maybe he can’t hear you! </w:t>
      </w:r>
    </w:p>
    <w:p w:rsidR="00356498" w:rsidRPr="00FB78D4" w:rsidRDefault="00CF3612" w:rsidP="00FB78D4">
      <w:pPr>
        <w:pStyle w:val="BodyText"/>
        <w:spacing w:before="12" w:line="249" w:lineRule="auto"/>
        <w:jc w:val="center"/>
        <w:rPr>
          <w:color w:val="231F20"/>
        </w:rPr>
      </w:pPr>
      <w:r>
        <w:rPr>
          <w:color w:val="231F20"/>
        </w:rPr>
        <w:t>Maybe he’s not near you! Call, call upon your god!</w:t>
      </w:r>
    </w:p>
    <w:p w:rsidR="00356498" w:rsidRDefault="00CF3612" w:rsidP="00FB78D4">
      <w:pPr>
        <w:pStyle w:val="BodyText"/>
        <w:spacing w:before="12" w:line="249" w:lineRule="auto"/>
        <w:jc w:val="center"/>
        <w:rPr>
          <w:color w:val="231F20"/>
        </w:rPr>
      </w:pPr>
      <w:r>
        <w:rPr>
          <w:color w:val="231F20"/>
        </w:rPr>
        <w:t>See if he will help you now!”</w:t>
      </w:r>
    </w:p>
    <w:p w:rsidR="001C01AD" w:rsidRPr="00FB78D4" w:rsidRDefault="001C01AD" w:rsidP="00FB78D4">
      <w:pPr>
        <w:pStyle w:val="BodyText"/>
        <w:spacing w:before="12" w:line="249" w:lineRule="auto"/>
        <w:jc w:val="center"/>
        <w:rPr>
          <w:color w:val="231F20"/>
        </w:rPr>
      </w:pPr>
    </w:p>
    <w:p w:rsidR="00FB78D4" w:rsidRDefault="00CF3612" w:rsidP="00FB78D4">
      <w:pPr>
        <w:pStyle w:val="BodyText"/>
        <w:spacing w:before="12" w:line="249" w:lineRule="auto"/>
        <w:jc w:val="center"/>
        <w:rPr>
          <w:color w:val="231F20"/>
        </w:rPr>
      </w:pPr>
      <w:r>
        <w:rPr>
          <w:color w:val="231F20"/>
        </w:rPr>
        <w:t xml:space="preserve">They called upon their god. Loud and long they called </w:t>
      </w:r>
    </w:p>
    <w:p w:rsidR="00356498" w:rsidRPr="00FB78D4" w:rsidRDefault="00CF3612" w:rsidP="00FB78D4">
      <w:pPr>
        <w:pStyle w:val="BodyText"/>
        <w:spacing w:before="12" w:line="249" w:lineRule="auto"/>
        <w:jc w:val="center"/>
        <w:rPr>
          <w:color w:val="231F20"/>
        </w:rPr>
      </w:pPr>
      <w:proofErr w:type="gramStart"/>
      <w:r>
        <w:rPr>
          <w:color w:val="231F20"/>
        </w:rPr>
        <w:t>him</w:t>
      </w:r>
      <w:proofErr w:type="gramEnd"/>
      <w:r>
        <w:rPr>
          <w:color w:val="231F20"/>
        </w:rPr>
        <w:t xml:space="preserve">! Cut </w:t>
      </w:r>
      <w:proofErr w:type="gramStart"/>
      <w:r>
        <w:rPr>
          <w:color w:val="231F20"/>
        </w:rPr>
        <w:t>themselves</w:t>
      </w:r>
      <w:proofErr w:type="gramEnd"/>
      <w:r>
        <w:rPr>
          <w:color w:val="231F20"/>
        </w:rPr>
        <w:t xml:space="preserve"> and called him!</w:t>
      </w:r>
    </w:p>
    <w:p w:rsidR="00356498" w:rsidRDefault="00CF3612" w:rsidP="00FB78D4">
      <w:pPr>
        <w:pStyle w:val="BodyText"/>
        <w:spacing w:before="12" w:line="249" w:lineRule="auto"/>
        <w:jc w:val="center"/>
        <w:rPr>
          <w:color w:val="231F20"/>
        </w:rPr>
      </w:pPr>
      <w:r>
        <w:rPr>
          <w:color w:val="231F20"/>
        </w:rPr>
        <w:t>He could not help at all— He was just a man-made god!</w:t>
      </w:r>
    </w:p>
    <w:p w:rsidR="001C01AD" w:rsidRPr="00FB78D4" w:rsidRDefault="001C01AD" w:rsidP="00FB78D4">
      <w:pPr>
        <w:pStyle w:val="BodyText"/>
        <w:spacing w:before="12" w:line="249" w:lineRule="auto"/>
        <w:jc w:val="center"/>
        <w:rPr>
          <w:color w:val="231F20"/>
        </w:rPr>
      </w:pPr>
    </w:p>
    <w:p w:rsidR="00FB78D4" w:rsidRPr="00FB78D4" w:rsidRDefault="001C01AD" w:rsidP="00FB78D4">
      <w:pPr>
        <w:pStyle w:val="BodyText"/>
        <w:spacing w:before="12" w:line="249" w:lineRule="auto"/>
        <w:jc w:val="center"/>
        <w:rPr>
          <w:color w:val="231F20"/>
        </w:rPr>
      </w:pPr>
      <w:r>
        <w:rPr>
          <w:color w:val="231F20"/>
        </w:rPr>
        <w:t>Eli</w:t>
      </w:r>
      <w:r w:rsidR="00CF3612">
        <w:rPr>
          <w:color w:val="231F20"/>
        </w:rPr>
        <w:t xml:space="preserve">jah prayed to God. Fire burned up the altar— </w:t>
      </w:r>
    </w:p>
    <w:p w:rsidR="00356498" w:rsidRPr="00FB78D4" w:rsidRDefault="00CF3612" w:rsidP="00FB78D4">
      <w:pPr>
        <w:pStyle w:val="BodyText"/>
        <w:spacing w:before="12" w:line="249" w:lineRule="auto"/>
        <w:jc w:val="center"/>
        <w:rPr>
          <w:color w:val="231F20"/>
        </w:rPr>
      </w:pPr>
      <w:r>
        <w:rPr>
          <w:color w:val="231F20"/>
        </w:rPr>
        <w:t>Licked up all the water! “God is alive and</w:t>
      </w:r>
      <w:r w:rsidRPr="00FB78D4">
        <w:rPr>
          <w:color w:val="231F20"/>
        </w:rPr>
        <w:t xml:space="preserve"> </w:t>
      </w:r>
      <w:r>
        <w:rPr>
          <w:color w:val="231F20"/>
        </w:rPr>
        <w:t>real!</w:t>
      </w:r>
    </w:p>
    <w:p w:rsidR="00FB78D4" w:rsidRDefault="00CF3612" w:rsidP="00AD6CF9">
      <w:pPr>
        <w:pStyle w:val="BodyText"/>
        <w:spacing w:before="12" w:line="249" w:lineRule="auto"/>
        <w:jc w:val="center"/>
        <w:rPr>
          <w:rFonts w:ascii="Bookman Old Style" w:eastAsia="Bookman Old Style" w:hAnsi="Bookman Old Style" w:cs="Bookman Old Style"/>
          <w:w w:val="105"/>
          <w:sz w:val="48"/>
          <w:szCs w:val="48"/>
        </w:rPr>
      </w:pPr>
      <w:r>
        <w:rPr>
          <w:color w:val="231F20"/>
        </w:rPr>
        <w:t>We will worship the true God!”</w:t>
      </w:r>
      <w:r w:rsidR="00FB78D4">
        <w:rPr>
          <w:w w:val="105"/>
        </w:rPr>
        <w:br w:type="page"/>
      </w:r>
    </w:p>
    <w:p w:rsidR="00B10902" w:rsidRPr="00FB78D4" w:rsidRDefault="00BB1DEB" w:rsidP="00FB78D4">
      <w:pPr>
        <w:pStyle w:val="Heading3"/>
        <w:spacing w:before="342"/>
        <w:ind w:left="0"/>
        <w:jc w:val="center"/>
        <w:rPr>
          <w:color w:val="231F20"/>
        </w:rPr>
      </w:pPr>
      <w:r w:rsidRPr="00FB78D4">
        <w:rPr>
          <w:color w:val="231F20"/>
        </w:rPr>
        <w:lastRenderedPageBreak/>
        <w:t>SUNDAY</w:t>
      </w:r>
    </w:p>
    <w:p w:rsidR="00B10902" w:rsidRPr="00FB78D4" w:rsidRDefault="00B10902" w:rsidP="00FB78D4">
      <w:pPr>
        <w:spacing w:before="240" w:after="240"/>
        <w:jc w:val="both"/>
        <w:rPr>
          <w:rFonts w:ascii="Bookman Old Style"/>
          <w:color w:val="FF9900"/>
          <w:sz w:val="28"/>
        </w:rPr>
      </w:pPr>
      <w:r w:rsidRPr="00FB78D4">
        <w:rPr>
          <w:rFonts w:ascii="Bookman Old Style"/>
          <w:color w:val="FF9900"/>
          <w:sz w:val="28"/>
        </w:rPr>
        <w:t>LEARNING CENTERS AND ACTIVITIES</w:t>
      </w:r>
    </w:p>
    <w:p w:rsidR="00B10902" w:rsidRDefault="00B10902" w:rsidP="00AD6CF9">
      <w:pPr>
        <w:pStyle w:val="Heading5"/>
        <w:numPr>
          <w:ilvl w:val="0"/>
          <w:numId w:val="9"/>
        </w:numPr>
        <w:tabs>
          <w:tab w:val="left" w:pos="819"/>
        </w:tabs>
        <w:spacing w:before="101" w:line="291" w:lineRule="exact"/>
        <w:ind w:left="820"/>
        <w:jc w:val="both"/>
        <w:rPr>
          <w:b w:val="0"/>
          <w:color w:val="231F20"/>
        </w:rPr>
      </w:pPr>
      <w:r w:rsidRPr="00AD6CF9">
        <w:rPr>
          <w:b w:val="0"/>
          <w:color w:val="231F20"/>
        </w:rPr>
        <w:t xml:space="preserve">On sheets of cardstock (one for each child), write the words “The Lord, He is God!” Cut small “stones” out of gray construction paper (enough for each child to have 12). Let </w:t>
      </w:r>
      <w:proofErr w:type="gramStart"/>
      <w:r w:rsidRPr="00AD6CF9">
        <w:rPr>
          <w:b w:val="0"/>
          <w:color w:val="231F20"/>
        </w:rPr>
        <w:t>each child glue</w:t>
      </w:r>
      <w:proofErr w:type="gramEnd"/>
      <w:r w:rsidRPr="00AD6CF9">
        <w:rPr>
          <w:b w:val="0"/>
          <w:color w:val="231F20"/>
        </w:rPr>
        <w:t xml:space="preserve"> his “stones” on his paper to make an altar. Give the children strips/pieces of yellow, orange, and red tissue paper for the children to glue onto the altars to look like fire.</w:t>
      </w:r>
    </w:p>
    <w:p w:rsidR="0039464B" w:rsidRPr="00AD6CF9" w:rsidRDefault="0039464B" w:rsidP="00AD6CF9">
      <w:pPr>
        <w:pStyle w:val="Heading5"/>
        <w:numPr>
          <w:ilvl w:val="0"/>
          <w:numId w:val="9"/>
        </w:numPr>
        <w:tabs>
          <w:tab w:val="left" w:pos="819"/>
        </w:tabs>
        <w:spacing w:before="101" w:line="291" w:lineRule="exact"/>
        <w:ind w:left="820"/>
        <w:jc w:val="both"/>
        <w:rPr>
          <w:b w:val="0"/>
          <w:color w:val="231F20"/>
        </w:rPr>
      </w:pPr>
      <w:r w:rsidRPr="0039464B">
        <w:rPr>
          <w:b w:val="0"/>
          <w:color w:val="231F20"/>
          <w:u w:val="single"/>
        </w:rPr>
        <w:t>Act out the story</w:t>
      </w:r>
      <w:r>
        <w:rPr>
          <w:b w:val="0"/>
          <w:color w:val="231F20"/>
        </w:rPr>
        <w:t xml:space="preserve"> – Shoe boxes have been covered in duct tape and are stored in the cabinet under the </w:t>
      </w:r>
      <w:proofErr w:type="spellStart"/>
      <w:proofErr w:type="gramStart"/>
      <w:r>
        <w:rPr>
          <w:b w:val="0"/>
          <w:color w:val="231F20"/>
        </w:rPr>
        <w:t>tv</w:t>
      </w:r>
      <w:proofErr w:type="spellEnd"/>
      <w:proofErr w:type="gramEnd"/>
      <w:r>
        <w:rPr>
          <w:b w:val="0"/>
          <w:color w:val="231F20"/>
        </w:rPr>
        <w:t xml:space="preserve">. These are stones that can be used to build the altar. Use blue paper around the altar. Put sticks on top and red paper for the meat. </w:t>
      </w:r>
    </w:p>
    <w:p w:rsidR="00AD6CF9" w:rsidRPr="00AD6CF9" w:rsidRDefault="00AD6CF9" w:rsidP="00AD6CF9">
      <w:pPr>
        <w:pStyle w:val="Heading5"/>
        <w:numPr>
          <w:ilvl w:val="0"/>
          <w:numId w:val="9"/>
        </w:numPr>
        <w:tabs>
          <w:tab w:val="left" w:pos="819"/>
        </w:tabs>
        <w:spacing w:before="101" w:line="291" w:lineRule="exact"/>
        <w:ind w:left="820"/>
        <w:jc w:val="both"/>
        <w:rPr>
          <w:b w:val="0"/>
          <w:color w:val="231F20"/>
        </w:rPr>
      </w:pPr>
      <w:r w:rsidRPr="00AD6CF9">
        <w:rPr>
          <w:b w:val="0"/>
          <w:color w:val="231F20"/>
          <w:u w:val="single"/>
        </w:rPr>
        <w:t>Marshmallow Altars</w:t>
      </w:r>
      <w:r w:rsidRPr="00AD6CF9">
        <w:rPr>
          <w:b w:val="0"/>
          <w:color w:val="231F20"/>
        </w:rPr>
        <w:t xml:space="preserve"> – Build altars using marshmallows, pretzels can be the wood, and a few red </w:t>
      </w:r>
      <w:r w:rsidR="0039464B">
        <w:rPr>
          <w:b w:val="0"/>
          <w:color w:val="231F20"/>
        </w:rPr>
        <w:t>ho</w:t>
      </w:r>
      <w:r w:rsidRPr="00AD6CF9">
        <w:rPr>
          <w:b w:val="0"/>
          <w:color w:val="231F20"/>
        </w:rPr>
        <w:t>ts for fire</w:t>
      </w:r>
      <w:r w:rsidR="0039464B">
        <w:rPr>
          <w:b w:val="0"/>
          <w:color w:val="231F20"/>
        </w:rPr>
        <w:t xml:space="preserve">. The teacher can make one then send baggies home with the students. </w:t>
      </w:r>
      <w:bookmarkStart w:id="2" w:name="_GoBack"/>
      <w:bookmarkEnd w:id="2"/>
    </w:p>
    <w:p w:rsidR="00356498" w:rsidRDefault="00CF3612" w:rsidP="00FB78D4">
      <w:pPr>
        <w:pStyle w:val="Heading3"/>
        <w:spacing w:before="342"/>
        <w:ind w:left="0"/>
        <w:jc w:val="center"/>
        <w:rPr>
          <w:color w:val="231F20"/>
        </w:rPr>
      </w:pPr>
      <w:r>
        <w:rPr>
          <w:color w:val="231F20"/>
        </w:rPr>
        <w:t>WEDNESDAY NIGHT</w:t>
      </w:r>
    </w:p>
    <w:p w:rsidR="00B10902" w:rsidRDefault="00B10902" w:rsidP="00B10902">
      <w:pPr>
        <w:pStyle w:val="Heading3"/>
        <w:spacing w:before="1"/>
        <w:ind w:left="0"/>
        <w:jc w:val="center"/>
      </w:pPr>
    </w:p>
    <w:p w:rsidR="00B10902" w:rsidRPr="00FB78D4" w:rsidRDefault="00B10902" w:rsidP="00FB78D4">
      <w:pPr>
        <w:spacing w:before="240" w:after="240"/>
        <w:jc w:val="both"/>
        <w:rPr>
          <w:rFonts w:ascii="Bookman Old Style"/>
          <w:color w:val="FF9900"/>
          <w:sz w:val="28"/>
        </w:rPr>
      </w:pPr>
      <w:r w:rsidRPr="00FB78D4">
        <w:rPr>
          <w:rFonts w:ascii="Bookman Old Style"/>
          <w:color w:val="FF9900"/>
          <w:sz w:val="28"/>
        </w:rPr>
        <w:t>POINTS TO EMPHASIZE:</w:t>
      </w:r>
    </w:p>
    <w:p w:rsidR="00FB78D4" w:rsidRDefault="00FB78D4" w:rsidP="00FB78D4">
      <w:pPr>
        <w:pStyle w:val="ListParagraph"/>
        <w:numPr>
          <w:ilvl w:val="0"/>
          <w:numId w:val="11"/>
        </w:numPr>
        <w:tabs>
          <w:tab w:val="left" w:pos="1360"/>
        </w:tabs>
        <w:spacing w:before="118"/>
        <w:jc w:val="both"/>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10">
        <w:r w:rsidRPr="008E49D9">
          <w:rPr>
            <w:sz w:val="24"/>
            <w:u w:val="single" w:color="0000FF"/>
          </w:rPr>
          <w:t xml:space="preserve">Review Questions </w:t>
        </w:r>
      </w:hyperlink>
      <w:r>
        <w:rPr>
          <w:color w:val="231F20"/>
          <w:sz w:val="24"/>
        </w:rPr>
        <w:t>for example</w:t>
      </w:r>
      <w:r>
        <w:rPr>
          <w:color w:val="231F20"/>
          <w:spacing w:val="2"/>
          <w:sz w:val="24"/>
        </w:rPr>
        <w:t xml:space="preserve"> </w:t>
      </w:r>
      <w:r>
        <w:rPr>
          <w:color w:val="231F20"/>
          <w:sz w:val="24"/>
        </w:rPr>
        <w:t>questions.)</w:t>
      </w:r>
    </w:p>
    <w:p w:rsidR="003B1305" w:rsidRPr="00FB78D4" w:rsidRDefault="003B1305" w:rsidP="00FB78D4">
      <w:pPr>
        <w:spacing w:before="240" w:after="240"/>
        <w:jc w:val="both"/>
        <w:rPr>
          <w:rFonts w:ascii="Bookman Old Style"/>
          <w:color w:val="FF9900"/>
          <w:sz w:val="28"/>
        </w:rPr>
      </w:pPr>
      <w:r w:rsidRPr="00FB78D4">
        <w:rPr>
          <w:rFonts w:ascii="Bookman Old Style"/>
          <w:color w:val="FF9900"/>
          <w:sz w:val="28"/>
        </w:rPr>
        <w:t>LEARNING CENTERS AND ACTIVITIES</w:t>
      </w:r>
    </w:p>
    <w:p w:rsidR="003B1305" w:rsidRPr="00AD6CF9" w:rsidRDefault="003B1305" w:rsidP="00AD6CF9">
      <w:pPr>
        <w:pStyle w:val="Heading5"/>
        <w:numPr>
          <w:ilvl w:val="0"/>
          <w:numId w:val="9"/>
        </w:numPr>
        <w:tabs>
          <w:tab w:val="left" w:pos="819"/>
        </w:tabs>
        <w:spacing w:before="101" w:line="291" w:lineRule="exact"/>
        <w:ind w:left="820"/>
        <w:jc w:val="both"/>
        <w:rPr>
          <w:b w:val="0"/>
          <w:color w:val="231F20"/>
        </w:rPr>
      </w:pPr>
      <w:r w:rsidRPr="00AD6CF9">
        <w:rPr>
          <w:b w:val="0"/>
          <w:color w:val="231F20"/>
          <w:u w:val="single"/>
        </w:rPr>
        <w:t>Review Game</w:t>
      </w:r>
      <w:r w:rsidRPr="00AD6CF9">
        <w:rPr>
          <w:b w:val="0"/>
          <w:color w:val="231F20"/>
        </w:rPr>
        <w:t>: Have students make rocks by stuffing paper lunch sacks. If short on time, bricks from the work room or large mega blocks can be used. Ask student a review question. If answered correctly a rock can be added to the altar. The altar is complete and the class has won when 12 rocks are stacked. You could also had “wood”, “an animal”, “water,” and “fire” to the altar if the game needs to take more time</w:t>
      </w:r>
    </w:p>
    <w:p w:rsidR="00B10902" w:rsidRDefault="00B10902" w:rsidP="00B10902">
      <w:pPr>
        <w:jc w:val="center"/>
      </w:pPr>
    </w:p>
    <w:p w:rsidR="00356498" w:rsidRPr="00CD7501" w:rsidRDefault="001C01AD" w:rsidP="001C01AD">
      <w:pPr>
        <w:jc w:val="center"/>
        <w:rPr>
          <w:rFonts w:ascii="Franklin Gothic Medium"/>
        </w:rPr>
      </w:pPr>
      <w:r>
        <w:rPr>
          <w:noProof/>
        </w:rPr>
        <w:drawing>
          <wp:inline distT="0" distB="0" distL="0" distR="0" wp14:anchorId="23A2FCE2" wp14:editId="3ECC3E52">
            <wp:extent cx="2028825" cy="2028825"/>
            <wp:effectExtent l="0" t="0" r="9525" b="9525"/>
            <wp:docPr id="5" name="Picture 5" descr="Elijah altar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ijah altar Cra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r w:rsidR="00CD7501">
        <w:rPr>
          <w:rFonts w:ascii="Franklin Gothic Medium"/>
        </w:rPr>
        <w:br w:type="page"/>
      </w:r>
    </w:p>
    <w:p w:rsidR="00CD7501" w:rsidRPr="00CD7501" w:rsidRDefault="00CD7501" w:rsidP="00FB78D4">
      <w:pPr>
        <w:pStyle w:val="Heading3"/>
        <w:ind w:left="0"/>
        <w:jc w:val="center"/>
      </w:pPr>
      <w:r w:rsidRPr="00CD7501">
        <w:lastRenderedPageBreak/>
        <w:t>Review Questions</w:t>
      </w:r>
    </w:p>
    <w:p w:rsidR="00CD7501" w:rsidRPr="00CD7501" w:rsidRDefault="00CD7501" w:rsidP="00CD7501">
      <w:pPr>
        <w:ind w:left="3638"/>
        <w:outlineLvl w:val="2"/>
        <w:rPr>
          <w:rFonts w:ascii="Bookman Old Style" w:eastAsia="Bookman Old Style" w:hAnsi="Bookman Old Style" w:cs="Bookman Old Style"/>
          <w:sz w:val="48"/>
          <w:szCs w:val="48"/>
        </w:rPr>
      </w:pPr>
    </w:p>
    <w:p w:rsidR="00CD7501" w:rsidRDefault="00CD7501" w:rsidP="00CD7501">
      <w:pPr>
        <w:numPr>
          <w:ilvl w:val="0"/>
          <w:numId w:val="8"/>
        </w:numPr>
        <w:rPr>
          <w:sz w:val="24"/>
          <w:szCs w:val="24"/>
        </w:rPr>
      </w:pPr>
      <w:r>
        <w:rPr>
          <w:sz w:val="24"/>
          <w:szCs w:val="24"/>
        </w:rPr>
        <w:t>What did the long drought cause?</w:t>
      </w:r>
    </w:p>
    <w:p w:rsidR="00CD7501" w:rsidRDefault="00CD7501" w:rsidP="00CD7501">
      <w:pPr>
        <w:numPr>
          <w:ilvl w:val="1"/>
          <w:numId w:val="8"/>
        </w:numPr>
        <w:rPr>
          <w:sz w:val="24"/>
          <w:szCs w:val="24"/>
        </w:rPr>
      </w:pPr>
      <w:r>
        <w:rPr>
          <w:sz w:val="24"/>
          <w:szCs w:val="24"/>
        </w:rPr>
        <w:t>A famine (very little food)</w:t>
      </w:r>
    </w:p>
    <w:p w:rsidR="00CD7501" w:rsidRDefault="00CD7501" w:rsidP="00CD7501">
      <w:pPr>
        <w:numPr>
          <w:ilvl w:val="0"/>
          <w:numId w:val="8"/>
        </w:numPr>
        <w:rPr>
          <w:sz w:val="24"/>
          <w:szCs w:val="24"/>
        </w:rPr>
      </w:pPr>
      <w:r>
        <w:rPr>
          <w:sz w:val="24"/>
          <w:szCs w:val="24"/>
        </w:rPr>
        <w:t>What message did God send to King Ahab through the prophet Elijah?</w:t>
      </w:r>
    </w:p>
    <w:p w:rsidR="00CD7501" w:rsidRDefault="00CD7501" w:rsidP="00CD7501">
      <w:pPr>
        <w:numPr>
          <w:ilvl w:val="1"/>
          <w:numId w:val="8"/>
        </w:numPr>
        <w:rPr>
          <w:sz w:val="24"/>
          <w:szCs w:val="24"/>
        </w:rPr>
      </w:pPr>
      <w:r>
        <w:rPr>
          <w:sz w:val="24"/>
          <w:szCs w:val="24"/>
        </w:rPr>
        <w:t>God would send rain</w:t>
      </w:r>
    </w:p>
    <w:p w:rsidR="00CD7501" w:rsidRDefault="00CD7501" w:rsidP="00CD7501">
      <w:pPr>
        <w:numPr>
          <w:ilvl w:val="0"/>
          <w:numId w:val="8"/>
        </w:numPr>
        <w:rPr>
          <w:sz w:val="24"/>
          <w:szCs w:val="24"/>
        </w:rPr>
      </w:pPr>
      <w:r>
        <w:rPr>
          <w:sz w:val="24"/>
          <w:szCs w:val="24"/>
        </w:rPr>
        <w:t>When King Ahab met Elijah in the countryside, how did he act?</w:t>
      </w:r>
    </w:p>
    <w:p w:rsidR="00CD7501" w:rsidRDefault="00CD7501" w:rsidP="00CD7501">
      <w:pPr>
        <w:numPr>
          <w:ilvl w:val="1"/>
          <w:numId w:val="8"/>
        </w:numPr>
        <w:rPr>
          <w:sz w:val="24"/>
          <w:szCs w:val="24"/>
        </w:rPr>
      </w:pPr>
      <w:r>
        <w:rPr>
          <w:sz w:val="24"/>
          <w:szCs w:val="24"/>
        </w:rPr>
        <w:t xml:space="preserve">Angry. He blamed Elijah for the drought. </w:t>
      </w:r>
    </w:p>
    <w:p w:rsidR="00CD7501" w:rsidRDefault="00CD7501" w:rsidP="00CD7501">
      <w:pPr>
        <w:numPr>
          <w:ilvl w:val="0"/>
          <w:numId w:val="8"/>
        </w:numPr>
        <w:rPr>
          <w:sz w:val="24"/>
          <w:szCs w:val="24"/>
        </w:rPr>
      </w:pPr>
      <w:r>
        <w:rPr>
          <w:sz w:val="24"/>
          <w:szCs w:val="24"/>
        </w:rPr>
        <w:t>Whose fault was it that there had been no rain?</w:t>
      </w:r>
    </w:p>
    <w:p w:rsidR="00CD7501" w:rsidRDefault="00CD7501" w:rsidP="00CD7501">
      <w:pPr>
        <w:numPr>
          <w:ilvl w:val="1"/>
          <w:numId w:val="8"/>
        </w:numPr>
        <w:rPr>
          <w:sz w:val="24"/>
          <w:szCs w:val="24"/>
        </w:rPr>
      </w:pPr>
      <w:r>
        <w:rPr>
          <w:sz w:val="24"/>
          <w:szCs w:val="24"/>
        </w:rPr>
        <w:t>King Ahab</w:t>
      </w:r>
    </w:p>
    <w:p w:rsidR="00CD7501" w:rsidRDefault="00CD7501" w:rsidP="00CD7501">
      <w:pPr>
        <w:numPr>
          <w:ilvl w:val="0"/>
          <w:numId w:val="8"/>
        </w:numPr>
        <w:rPr>
          <w:sz w:val="24"/>
          <w:szCs w:val="24"/>
        </w:rPr>
      </w:pPr>
      <w:r>
        <w:rPr>
          <w:sz w:val="24"/>
          <w:szCs w:val="24"/>
        </w:rPr>
        <w:t>For how many false prophets did King Ahab and Queen Jezebel feed?</w:t>
      </w:r>
    </w:p>
    <w:p w:rsidR="00CD7501" w:rsidRDefault="00CD7501" w:rsidP="00CD7501">
      <w:pPr>
        <w:numPr>
          <w:ilvl w:val="1"/>
          <w:numId w:val="8"/>
        </w:numPr>
        <w:rPr>
          <w:sz w:val="24"/>
          <w:szCs w:val="24"/>
        </w:rPr>
      </w:pPr>
      <w:r>
        <w:rPr>
          <w:sz w:val="24"/>
          <w:szCs w:val="24"/>
        </w:rPr>
        <w:t>850</w:t>
      </w:r>
    </w:p>
    <w:p w:rsidR="00CD7501" w:rsidRDefault="00CD7501" w:rsidP="00CD7501">
      <w:pPr>
        <w:numPr>
          <w:ilvl w:val="0"/>
          <w:numId w:val="8"/>
        </w:numPr>
        <w:rPr>
          <w:sz w:val="24"/>
          <w:szCs w:val="24"/>
        </w:rPr>
      </w:pPr>
      <w:r>
        <w:rPr>
          <w:sz w:val="24"/>
          <w:szCs w:val="24"/>
        </w:rPr>
        <w:t>When Ahab married Jezebel, who did she bring with her?</w:t>
      </w:r>
    </w:p>
    <w:p w:rsidR="00CD7501" w:rsidRDefault="00CD7501" w:rsidP="00CD7501">
      <w:pPr>
        <w:numPr>
          <w:ilvl w:val="1"/>
          <w:numId w:val="8"/>
        </w:numPr>
        <w:rPr>
          <w:sz w:val="24"/>
          <w:szCs w:val="24"/>
        </w:rPr>
      </w:pPr>
      <w:r>
        <w:rPr>
          <w:sz w:val="24"/>
          <w:szCs w:val="24"/>
        </w:rPr>
        <w:t>Priests of the false god, Baal</w:t>
      </w:r>
    </w:p>
    <w:p w:rsidR="00CD7501" w:rsidRDefault="00CD7501" w:rsidP="00CD7501">
      <w:pPr>
        <w:numPr>
          <w:ilvl w:val="0"/>
          <w:numId w:val="8"/>
        </w:numPr>
        <w:rPr>
          <w:sz w:val="24"/>
          <w:szCs w:val="24"/>
        </w:rPr>
      </w:pPr>
      <w:r>
        <w:rPr>
          <w:sz w:val="24"/>
          <w:szCs w:val="24"/>
        </w:rPr>
        <w:t xml:space="preserve">Who was one of the </w:t>
      </w:r>
      <w:proofErr w:type="gramStart"/>
      <w:r>
        <w:rPr>
          <w:sz w:val="24"/>
          <w:szCs w:val="24"/>
        </w:rPr>
        <w:t>most wicked</w:t>
      </w:r>
      <w:proofErr w:type="gramEnd"/>
      <w:r>
        <w:rPr>
          <w:sz w:val="24"/>
          <w:szCs w:val="24"/>
        </w:rPr>
        <w:t xml:space="preserve"> kings of Israel?</w:t>
      </w:r>
    </w:p>
    <w:p w:rsidR="00CD7501" w:rsidRDefault="00CD7501" w:rsidP="00CD7501">
      <w:pPr>
        <w:numPr>
          <w:ilvl w:val="1"/>
          <w:numId w:val="8"/>
        </w:numPr>
        <w:rPr>
          <w:sz w:val="24"/>
          <w:szCs w:val="24"/>
        </w:rPr>
      </w:pPr>
      <w:r>
        <w:rPr>
          <w:sz w:val="24"/>
          <w:szCs w:val="24"/>
        </w:rPr>
        <w:t>King Ahab</w:t>
      </w:r>
    </w:p>
    <w:p w:rsidR="00CD7501" w:rsidRDefault="00CD7501" w:rsidP="00CD7501">
      <w:pPr>
        <w:numPr>
          <w:ilvl w:val="0"/>
          <w:numId w:val="8"/>
        </w:numPr>
        <w:rPr>
          <w:sz w:val="24"/>
          <w:szCs w:val="24"/>
        </w:rPr>
      </w:pPr>
      <w:r>
        <w:rPr>
          <w:sz w:val="24"/>
          <w:szCs w:val="24"/>
        </w:rPr>
        <w:t>Who did Elijah challenge on Mt. Carmel?</w:t>
      </w:r>
    </w:p>
    <w:p w:rsidR="00CD7501" w:rsidRDefault="00CD7501" w:rsidP="00CD7501">
      <w:pPr>
        <w:numPr>
          <w:ilvl w:val="1"/>
          <w:numId w:val="8"/>
        </w:numPr>
        <w:rPr>
          <w:sz w:val="24"/>
          <w:szCs w:val="24"/>
        </w:rPr>
      </w:pPr>
      <w:r>
        <w:rPr>
          <w:sz w:val="24"/>
          <w:szCs w:val="24"/>
        </w:rPr>
        <w:t>The prophets of Baal</w:t>
      </w:r>
    </w:p>
    <w:p w:rsidR="00CD7501" w:rsidRDefault="00CD7501" w:rsidP="00CD7501">
      <w:pPr>
        <w:numPr>
          <w:ilvl w:val="0"/>
          <w:numId w:val="8"/>
        </w:numPr>
        <w:rPr>
          <w:sz w:val="24"/>
          <w:szCs w:val="24"/>
        </w:rPr>
      </w:pPr>
      <w:r>
        <w:rPr>
          <w:sz w:val="24"/>
          <w:szCs w:val="24"/>
        </w:rPr>
        <w:t xml:space="preserve">What was Elijah trying to prove when he challenged the </w:t>
      </w:r>
      <w:proofErr w:type="spellStart"/>
      <w:r>
        <w:rPr>
          <w:sz w:val="24"/>
          <w:szCs w:val="24"/>
        </w:rPr>
        <w:t>prohpets</w:t>
      </w:r>
      <w:proofErr w:type="spellEnd"/>
      <w:r>
        <w:rPr>
          <w:sz w:val="24"/>
          <w:szCs w:val="24"/>
        </w:rPr>
        <w:t xml:space="preserve"> of Baal?</w:t>
      </w:r>
    </w:p>
    <w:p w:rsidR="00CD7501" w:rsidRDefault="00CD7501" w:rsidP="00CD7501">
      <w:pPr>
        <w:numPr>
          <w:ilvl w:val="1"/>
          <w:numId w:val="8"/>
        </w:numPr>
        <w:rPr>
          <w:sz w:val="24"/>
          <w:szCs w:val="24"/>
        </w:rPr>
      </w:pPr>
      <w:r>
        <w:rPr>
          <w:sz w:val="24"/>
          <w:szCs w:val="24"/>
        </w:rPr>
        <w:t>The God of Israel is the one and only true God</w:t>
      </w:r>
    </w:p>
    <w:p w:rsidR="00CD7501" w:rsidRDefault="00CD7501" w:rsidP="00CD7501">
      <w:pPr>
        <w:numPr>
          <w:ilvl w:val="0"/>
          <w:numId w:val="8"/>
        </w:numPr>
        <w:rPr>
          <w:sz w:val="24"/>
          <w:szCs w:val="24"/>
        </w:rPr>
      </w:pPr>
      <w:r>
        <w:rPr>
          <w:sz w:val="24"/>
          <w:szCs w:val="24"/>
        </w:rPr>
        <w:t xml:space="preserve">How many stones did Elijah use to build the altar to God? </w:t>
      </w:r>
    </w:p>
    <w:p w:rsidR="00CD7501" w:rsidRDefault="00CD7501" w:rsidP="00CD7501">
      <w:pPr>
        <w:numPr>
          <w:ilvl w:val="1"/>
          <w:numId w:val="8"/>
        </w:numPr>
        <w:rPr>
          <w:sz w:val="24"/>
          <w:szCs w:val="24"/>
        </w:rPr>
      </w:pPr>
      <w:r>
        <w:rPr>
          <w:sz w:val="24"/>
          <w:szCs w:val="24"/>
        </w:rPr>
        <w:t>12</w:t>
      </w:r>
    </w:p>
    <w:p w:rsidR="00CD7501" w:rsidRDefault="00CD7501" w:rsidP="00CD7501">
      <w:pPr>
        <w:numPr>
          <w:ilvl w:val="0"/>
          <w:numId w:val="8"/>
        </w:numPr>
        <w:rPr>
          <w:sz w:val="24"/>
          <w:szCs w:val="24"/>
        </w:rPr>
      </w:pPr>
      <w:r>
        <w:rPr>
          <w:sz w:val="24"/>
          <w:szCs w:val="24"/>
        </w:rPr>
        <w:t>What did the stones represent</w:t>
      </w:r>
      <w:proofErr w:type="gramStart"/>
      <w:r>
        <w:rPr>
          <w:sz w:val="24"/>
          <w:szCs w:val="24"/>
        </w:rPr>
        <w:t>?/</w:t>
      </w:r>
      <w:proofErr w:type="gramEnd"/>
      <w:r>
        <w:rPr>
          <w:sz w:val="24"/>
          <w:szCs w:val="24"/>
        </w:rPr>
        <w:t xml:space="preserve"> Why did he use 12 stones?</w:t>
      </w:r>
    </w:p>
    <w:p w:rsidR="00CD7501" w:rsidRDefault="00CD7501" w:rsidP="00CD7501">
      <w:pPr>
        <w:numPr>
          <w:ilvl w:val="1"/>
          <w:numId w:val="8"/>
        </w:numPr>
        <w:rPr>
          <w:sz w:val="24"/>
          <w:szCs w:val="24"/>
        </w:rPr>
      </w:pPr>
      <w:r>
        <w:rPr>
          <w:sz w:val="24"/>
          <w:szCs w:val="24"/>
        </w:rPr>
        <w:t>The 12 tribes of Israel</w:t>
      </w:r>
    </w:p>
    <w:p w:rsidR="00CD7501" w:rsidRDefault="00CD7501" w:rsidP="00CD7501">
      <w:pPr>
        <w:numPr>
          <w:ilvl w:val="0"/>
          <w:numId w:val="8"/>
        </w:numPr>
        <w:rPr>
          <w:sz w:val="24"/>
          <w:szCs w:val="24"/>
        </w:rPr>
      </w:pPr>
      <w:r>
        <w:rPr>
          <w:sz w:val="24"/>
          <w:szCs w:val="24"/>
        </w:rPr>
        <w:t>What did Elijah order the people to put around the altar?</w:t>
      </w:r>
    </w:p>
    <w:p w:rsidR="00CD7501" w:rsidRDefault="00CD7501" w:rsidP="00CD7501">
      <w:pPr>
        <w:numPr>
          <w:ilvl w:val="1"/>
          <w:numId w:val="8"/>
        </w:numPr>
        <w:rPr>
          <w:sz w:val="24"/>
          <w:szCs w:val="24"/>
        </w:rPr>
      </w:pPr>
      <w:r>
        <w:rPr>
          <w:sz w:val="24"/>
          <w:szCs w:val="24"/>
        </w:rPr>
        <w:t>A trench with a large amount of water</w:t>
      </w:r>
    </w:p>
    <w:p w:rsidR="00CD7501" w:rsidRDefault="00CD7501" w:rsidP="00CD7501">
      <w:pPr>
        <w:numPr>
          <w:ilvl w:val="0"/>
          <w:numId w:val="8"/>
        </w:numPr>
        <w:rPr>
          <w:sz w:val="24"/>
          <w:szCs w:val="24"/>
        </w:rPr>
      </w:pPr>
      <w:r>
        <w:rPr>
          <w:sz w:val="24"/>
          <w:szCs w:val="24"/>
        </w:rPr>
        <w:t>What did he order the people to do to the altar next?</w:t>
      </w:r>
    </w:p>
    <w:p w:rsidR="00CD7501" w:rsidRDefault="00CD7501" w:rsidP="00CD7501">
      <w:pPr>
        <w:numPr>
          <w:ilvl w:val="1"/>
          <w:numId w:val="8"/>
        </w:numPr>
        <w:rPr>
          <w:sz w:val="24"/>
          <w:szCs w:val="24"/>
        </w:rPr>
      </w:pPr>
      <w:r>
        <w:rPr>
          <w:sz w:val="24"/>
          <w:szCs w:val="24"/>
        </w:rPr>
        <w:t>Pour water over everything three times.</w:t>
      </w:r>
    </w:p>
    <w:p w:rsidR="00CD7501" w:rsidRDefault="00CD7501" w:rsidP="00CD7501">
      <w:pPr>
        <w:numPr>
          <w:ilvl w:val="0"/>
          <w:numId w:val="8"/>
        </w:numPr>
        <w:rPr>
          <w:sz w:val="24"/>
          <w:szCs w:val="24"/>
        </w:rPr>
      </w:pPr>
      <w:r>
        <w:rPr>
          <w:sz w:val="24"/>
          <w:szCs w:val="24"/>
        </w:rPr>
        <w:t>What did God do after Elijah prayed to him?</w:t>
      </w:r>
    </w:p>
    <w:p w:rsidR="00FB78D4" w:rsidRDefault="00CD7501" w:rsidP="00CD7501">
      <w:pPr>
        <w:numPr>
          <w:ilvl w:val="1"/>
          <w:numId w:val="8"/>
        </w:numPr>
        <w:rPr>
          <w:sz w:val="24"/>
          <w:szCs w:val="24"/>
        </w:rPr>
      </w:pPr>
      <w:r>
        <w:rPr>
          <w:sz w:val="24"/>
          <w:szCs w:val="24"/>
        </w:rPr>
        <w:t xml:space="preserve">He sent fire from Heaven. It burned up the altar, wood, the </w:t>
      </w:r>
      <w:r w:rsidR="00A86128">
        <w:rPr>
          <w:sz w:val="24"/>
          <w:szCs w:val="24"/>
        </w:rPr>
        <w:t xml:space="preserve">sacrifice, </w:t>
      </w:r>
      <w:proofErr w:type="gramStart"/>
      <w:r w:rsidR="00A86128">
        <w:rPr>
          <w:sz w:val="24"/>
          <w:szCs w:val="24"/>
        </w:rPr>
        <w:t>and  all</w:t>
      </w:r>
      <w:proofErr w:type="gramEnd"/>
      <w:r w:rsidR="00A86128">
        <w:rPr>
          <w:sz w:val="24"/>
          <w:szCs w:val="24"/>
        </w:rPr>
        <w:t xml:space="preserve"> the water that was in the trench.</w:t>
      </w:r>
    </w:p>
    <w:p w:rsidR="00FB78D4" w:rsidRDefault="00FB78D4">
      <w:pPr>
        <w:rPr>
          <w:sz w:val="24"/>
          <w:szCs w:val="24"/>
        </w:rPr>
      </w:pPr>
      <w:r>
        <w:rPr>
          <w:sz w:val="24"/>
          <w:szCs w:val="24"/>
        </w:rPr>
        <w:br w:type="page"/>
      </w:r>
    </w:p>
    <w:p w:rsidR="00FB78D4" w:rsidRDefault="00FB78D4" w:rsidP="00FB78D4">
      <w:pPr>
        <w:pStyle w:val="Heading3"/>
        <w:ind w:left="0"/>
        <w:jc w:val="center"/>
      </w:pPr>
      <w:r>
        <w:lastRenderedPageBreak/>
        <w:t>Additional Notes / Activities Performed &amp; Curriculum Feed Back</w:t>
      </w:r>
    </w:p>
    <w:p w:rsidR="00FB78D4" w:rsidRDefault="00FB78D4" w:rsidP="00FB78D4">
      <w:pPr>
        <w:pStyle w:val="Heading3"/>
        <w:ind w:left="0"/>
        <w:jc w:val="center"/>
      </w:pPr>
    </w:p>
    <w:p w:rsidR="00CD7501" w:rsidRPr="00FB78D4" w:rsidRDefault="00FB78D4" w:rsidP="00FB78D4">
      <w:pPr>
        <w:rPr>
          <w:rFonts w:ascii="Bookman Old Style" w:eastAsia="Bookman Old Style" w:hAnsi="Bookman Old Style" w:cs="Bookman Old Style"/>
          <w:sz w:val="48"/>
          <w:szCs w:val="48"/>
        </w:rPr>
      </w:pPr>
      <w:r w:rsidRPr="00FB78D4">
        <w:rPr>
          <w:rFonts w:ascii="Bookman Old Style" w:eastAsia="Bookman Old Style" w:hAnsi="Bookman Old Style" w:cs="Bookman Old Style"/>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D7501" w:rsidRPr="00FB78D4" w:rsidSect="00FB78D4">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1440" w:header="0" w:footer="3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67" w:rsidRDefault="001F7E67">
      <w:r>
        <w:separator/>
      </w:r>
    </w:p>
  </w:endnote>
  <w:endnote w:type="continuationSeparator" w:id="0">
    <w:p w:rsidR="001F7E67" w:rsidRDefault="001F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98" w:rsidRDefault="00673DBB">
    <w:pPr>
      <w:pStyle w:val="BodyText"/>
      <w:spacing w:line="14" w:lineRule="auto"/>
      <w:rPr>
        <w:sz w:val="20"/>
      </w:rPr>
    </w:pPr>
    <w:r>
      <w:rPr>
        <w:noProof/>
      </w:rPr>
      <mc:AlternateContent>
        <mc:Choice Requires="wps">
          <w:drawing>
            <wp:anchor distT="0" distB="0" distL="114300" distR="114300" simplePos="0" relativeHeight="503300624" behindDoc="1" locked="0" layoutInCell="1" allowOverlap="1" wp14:anchorId="14F46F06" wp14:editId="0053E850">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498" w:rsidRDefault="00CF3612">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FB78D4">
                            <w:rPr>
                              <w:noProof/>
                              <w:color w:val="9D9FA2"/>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356498" w:rsidRDefault="00CF3612">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FB78D4">
                      <w:rPr>
                        <w:noProof/>
                        <w:color w:val="9D9FA2"/>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134858"/>
      <w:docPartObj>
        <w:docPartGallery w:val="Page Numbers (Bottom of Page)"/>
        <w:docPartUnique/>
      </w:docPartObj>
    </w:sdtPr>
    <w:sdtEndPr/>
    <w:sdtContent>
      <w:p w:rsidR="00FB78D4" w:rsidRDefault="00FB78D4">
        <w:pPr>
          <w:pStyle w:val="Footer"/>
        </w:pPr>
        <w:r>
          <w:rPr>
            <w:noProof/>
          </w:rPr>
          <mc:AlternateContent>
            <mc:Choice Requires="wps">
              <w:drawing>
                <wp:anchor distT="0" distB="0" distL="114300" distR="114300" simplePos="0" relativeHeight="50330369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B78D4" w:rsidRDefault="00FB78D4">
                              <w:pPr>
                                <w:jc w:val="center"/>
                              </w:pPr>
                              <w:r>
                                <w:fldChar w:fldCharType="begin"/>
                              </w:r>
                              <w:r>
                                <w:instrText xml:space="preserve"> PAGE    \* MERGEFORMAT </w:instrText>
                              </w:r>
                              <w:r>
                                <w:fldChar w:fldCharType="separate"/>
                              </w:r>
                              <w:r w:rsidR="0039464B">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69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FB78D4" w:rsidRDefault="00FB78D4">
                        <w:pPr>
                          <w:jc w:val="center"/>
                        </w:pPr>
                        <w:r>
                          <w:fldChar w:fldCharType="begin"/>
                        </w:r>
                        <w:r>
                          <w:instrText xml:space="preserve"> PAGE    \* MERGEFORMAT </w:instrText>
                        </w:r>
                        <w:r>
                          <w:fldChar w:fldCharType="separate"/>
                        </w:r>
                        <w:r w:rsidR="0039464B">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50330267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67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D4" w:rsidRDefault="00FB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67" w:rsidRDefault="001F7E67">
      <w:r>
        <w:separator/>
      </w:r>
    </w:p>
  </w:footnote>
  <w:footnote w:type="continuationSeparator" w:id="0">
    <w:p w:rsidR="001F7E67" w:rsidRDefault="001F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D4" w:rsidRDefault="00FB7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D4" w:rsidRDefault="00FB7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D4" w:rsidRDefault="00FB7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87F"/>
    <w:multiLevelType w:val="hybridMultilevel"/>
    <w:tmpl w:val="A3940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F1506"/>
    <w:multiLevelType w:val="hybridMultilevel"/>
    <w:tmpl w:val="9A764AE8"/>
    <w:lvl w:ilvl="0" w:tplc="328EED06">
      <w:numFmt w:val="bullet"/>
      <w:lvlText w:val=""/>
      <w:lvlJc w:val="left"/>
      <w:pPr>
        <w:ind w:left="1360" w:hanging="360"/>
      </w:pPr>
      <w:rPr>
        <w:rFonts w:ascii="Symbol" w:eastAsia="Symbol" w:hAnsi="Symbol" w:cs="Symbol" w:hint="default"/>
        <w:color w:val="003366"/>
        <w:w w:val="100"/>
        <w:sz w:val="24"/>
        <w:szCs w:val="24"/>
      </w:rPr>
    </w:lvl>
    <w:lvl w:ilvl="1" w:tplc="7E2488B6">
      <w:numFmt w:val="bullet"/>
      <w:lvlText w:val="•"/>
      <w:lvlJc w:val="left"/>
      <w:pPr>
        <w:ind w:left="2270" w:hanging="360"/>
      </w:pPr>
      <w:rPr>
        <w:rFonts w:hint="default"/>
      </w:rPr>
    </w:lvl>
    <w:lvl w:ilvl="2" w:tplc="54B2B708">
      <w:numFmt w:val="bullet"/>
      <w:lvlText w:val="•"/>
      <w:lvlJc w:val="left"/>
      <w:pPr>
        <w:ind w:left="3180" w:hanging="360"/>
      </w:pPr>
      <w:rPr>
        <w:rFonts w:hint="default"/>
      </w:rPr>
    </w:lvl>
    <w:lvl w:ilvl="3" w:tplc="1FAA2456">
      <w:numFmt w:val="bullet"/>
      <w:lvlText w:val="•"/>
      <w:lvlJc w:val="left"/>
      <w:pPr>
        <w:ind w:left="4090" w:hanging="360"/>
      </w:pPr>
      <w:rPr>
        <w:rFonts w:hint="default"/>
      </w:rPr>
    </w:lvl>
    <w:lvl w:ilvl="4" w:tplc="61184314">
      <w:numFmt w:val="bullet"/>
      <w:lvlText w:val="•"/>
      <w:lvlJc w:val="left"/>
      <w:pPr>
        <w:ind w:left="5000" w:hanging="360"/>
      </w:pPr>
      <w:rPr>
        <w:rFonts w:hint="default"/>
      </w:rPr>
    </w:lvl>
    <w:lvl w:ilvl="5" w:tplc="D936A2C6">
      <w:numFmt w:val="bullet"/>
      <w:lvlText w:val="•"/>
      <w:lvlJc w:val="left"/>
      <w:pPr>
        <w:ind w:left="5910" w:hanging="360"/>
      </w:pPr>
      <w:rPr>
        <w:rFonts w:hint="default"/>
      </w:rPr>
    </w:lvl>
    <w:lvl w:ilvl="6" w:tplc="196A3EBC">
      <w:numFmt w:val="bullet"/>
      <w:lvlText w:val="•"/>
      <w:lvlJc w:val="left"/>
      <w:pPr>
        <w:ind w:left="6820" w:hanging="360"/>
      </w:pPr>
      <w:rPr>
        <w:rFonts w:hint="default"/>
      </w:rPr>
    </w:lvl>
    <w:lvl w:ilvl="7" w:tplc="07849506">
      <w:numFmt w:val="bullet"/>
      <w:lvlText w:val="•"/>
      <w:lvlJc w:val="left"/>
      <w:pPr>
        <w:ind w:left="7730" w:hanging="360"/>
      </w:pPr>
      <w:rPr>
        <w:rFonts w:hint="default"/>
      </w:rPr>
    </w:lvl>
    <w:lvl w:ilvl="8" w:tplc="ACD62402">
      <w:numFmt w:val="bullet"/>
      <w:lvlText w:val="•"/>
      <w:lvlJc w:val="left"/>
      <w:pPr>
        <w:ind w:left="8640" w:hanging="360"/>
      </w:pPr>
      <w:rPr>
        <w:rFonts w:hint="default"/>
      </w:rPr>
    </w:lvl>
  </w:abstractNum>
  <w:abstractNum w:abstractNumId="2">
    <w:nsid w:val="185D5293"/>
    <w:multiLevelType w:val="hybridMultilevel"/>
    <w:tmpl w:val="2D7EAE3C"/>
    <w:lvl w:ilvl="0" w:tplc="C0AC34EC">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8CFE82BA">
      <w:numFmt w:val="bullet"/>
      <w:lvlText w:val="•"/>
      <w:lvlJc w:val="left"/>
      <w:pPr>
        <w:ind w:left="2270" w:hanging="360"/>
      </w:pPr>
      <w:rPr>
        <w:rFonts w:hint="default"/>
      </w:rPr>
    </w:lvl>
    <w:lvl w:ilvl="2" w:tplc="ABBA9204">
      <w:numFmt w:val="bullet"/>
      <w:lvlText w:val="•"/>
      <w:lvlJc w:val="left"/>
      <w:pPr>
        <w:ind w:left="3180" w:hanging="360"/>
      </w:pPr>
      <w:rPr>
        <w:rFonts w:hint="default"/>
      </w:rPr>
    </w:lvl>
    <w:lvl w:ilvl="3" w:tplc="085E5A0C">
      <w:numFmt w:val="bullet"/>
      <w:lvlText w:val="•"/>
      <w:lvlJc w:val="left"/>
      <w:pPr>
        <w:ind w:left="4090" w:hanging="360"/>
      </w:pPr>
      <w:rPr>
        <w:rFonts w:hint="default"/>
      </w:rPr>
    </w:lvl>
    <w:lvl w:ilvl="4" w:tplc="F58EFDE2">
      <w:numFmt w:val="bullet"/>
      <w:lvlText w:val="•"/>
      <w:lvlJc w:val="left"/>
      <w:pPr>
        <w:ind w:left="5000" w:hanging="360"/>
      </w:pPr>
      <w:rPr>
        <w:rFonts w:hint="default"/>
      </w:rPr>
    </w:lvl>
    <w:lvl w:ilvl="5" w:tplc="841A7148">
      <w:numFmt w:val="bullet"/>
      <w:lvlText w:val="•"/>
      <w:lvlJc w:val="left"/>
      <w:pPr>
        <w:ind w:left="5910" w:hanging="360"/>
      </w:pPr>
      <w:rPr>
        <w:rFonts w:hint="default"/>
      </w:rPr>
    </w:lvl>
    <w:lvl w:ilvl="6" w:tplc="65BE806A">
      <w:numFmt w:val="bullet"/>
      <w:lvlText w:val="•"/>
      <w:lvlJc w:val="left"/>
      <w:pPr>
        <w:ind w:left="6820" w:hanging="360"/>
      </w:pPr>
      <w:rPr>
        <w:rFonts w:hint="default"/>
      </w:rPr>
    </w:lvl>
    <w:lvl w:ilvl="7" w:tplc="DCC4E456">
      <w:numFmt w:val="bullet"/>
      <w:lvlText w:val="•"/>
      <w:lvlJc w:val="left"/>
      <w:pPr>
        <w:ind w:left="7730" w:hanging="360"/>
      </w:pPr>
      <w:rPr>
        <w:rFonts w:hint="default"/>
      </w:rPr>
    </w:lvl>
    <w:lvl w:ilvl="8" w:tplc="47A263FC">
      <w:numFmt w:val="bullet"/>
      <w:lvlText w:val="•"/>
      <w:lvlJc w:val="left"/>
      <w:pPr>
        <w:ind w:left="8640" w:hanging="360"/>
      </w:pPr>
      <w:rPr>
        <w:rFonts w:hint="default"/>
      </w:r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35EE3"/>
    <w:multiLevelType w:val="hybridMultilevel"/>
    <w:tmpl w:val="E9286B24"/>
    <w:lvl w:ilvl="0" w:tplc="B7641C84">
      <w:numFmt w:val="bullet"/>
      <w:lvlText w:val=""/>
      <w:lvlJc w:val="left"/>
      <w:pPr>
        <w:ind w:left="820" w:hanging="360"/>
      </w:pPr>
      <w:rPr>
        <w:rFonts w:ascii="Symbol" w:eastAsia="Symbol" w:hAnsi="Symbol" w:cs="Symbol" w:hint="default"/>
        <w:color w:val="003366"/>
        <w:w w:val="100"/>
        <w:sz w:val="24"/>
        <w:szCs w:val="24"/>
      </w:rPr>
    </w:lvl>
    <w:lvl w:ilvl="1" w:tplc="7236EC6E">
      <w:numFmt w:val="bullet"/>
      <w:lvlText w:val="•"/>
      <w:lvlJc w:val="left"/>
      <w:pPr>
        <w:ind w:left="1786" w:hanging="360"/>
      </w:pPr>
      <w:rPr>
        <w:rFonts w:hint="default"/>
      </w:rPr>
    </w:lvl>
    <w:lvl w:ilvl="2" w:tplc="FE9C4BAE">
      <w:numFmt w:val="bullet"/>
      <w:lvlText w:val="•"/>
      <w:lvlJc w:val="left"/>
      <w:pPr>
        <w:ind w:left="2752" w:hanging="360"/>
      </w:pPr>
      <w:rPr>
        <w:rFonts w:hint="default"/>
      </w:rPr>
    </w:lvl>
    <w:lvl w:ilvl="3" w:tplc="E86C0B0C">
      <w:numFmt w:val="bullet"/>
      <w:lvlText w:val="•"/>
      <w:lvlJc w:val="left"/>
      <w:pPr>
        <w:ind w:left="3718" w:hanging="360"/>
      </w:pPr>
      <w:rPr>
        <w:rFonts w:hint="default"/>
      </w:rPr>
    </w:lvl>
    <w:lvl w:ilvl="4" w:tplc="3FA061F2">
      <w:numFmt w:val="bullet"/>
      <w:lvlText w:val="•"/>
      <w:lvlJc w:val="left"/>
      <w:pPr>
        <w:ind w:left="4684" w:hanging="360"/>
      </w:pPr>
      <w:rPr>
        <w:rFonts w:hint="default"/>
      </w:rPr>
    </w:lvl>
    <w:lvl w:ilvl="5" w:tplc="0B32C3C8">
      <w:numFmt w:val="bullet"/>
      <w:lvlText w:val="•"/>
      <w:lvlJc w:val="left"/>
      <w:pPr>
        <w:ind w:left="5650" w:hanging="360"/>
      </w:pPr>
      <w:rPr>
        <w:rFonts w:hint="default"/>
      </w:rPr>
    </w:lvl>
    <w:lvl w:ilvl="6" w:tplc="70863A9A">
      <w:numFmt w:val="bullet"/>
      <w:lvlText w:val="•"/>
      <w:lvlJc w:val="left"/>
      <w:pPr>
        <w:ind w:left="6616" w:hanging="360"/>
      </w:pPr>
      <w:rPr>
        <w:rFonts w:hint="default"/>
      </w:rPr>
    </w:lvl>
    <w:lvl w:ilvl="7" w:tplc="BA084542">
      <w:numFmt w:val="bullet"/>
      <w:lvlText w:val="•"/>
      <w:lvlJc w:val="left"/>
      <w:pPr>
        <w:ind w:left="7582" w:hanging="360"/>
      </w:pPr>
      <w:rPr>
        <w:rFonts w:hint="default"/>
      </w:rPr>
    </w:lvl>
    <w:lvl w:ilvl="8" w:tplc="4F0CF44C">
      <w:numFmt w:val="bullet"/>
      <w:lvlText w:val="•"/>
      <w:lvlJc w:val="left"/>
      <w:pPr>
        <w:ind w:left="8548" w:hanging="360"/>
      </w:pPr>
      <w:rPr>
        <w:rFonts w:hint="default"/>
      </w:rPr>
    </w:lvl>
  </w:abstractNum>
  <w:abstractNum w:abstractNumId="5">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5A6A6937"/>
    <w:multiLevelType w:val="hybridMultilevel"/>
    <w:tmpl w:val="6C546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2655AA"/>
    <w:multiLevelType w:val="hybridMultilevel"/>
    <w:tmpl w:val="3648D204"/>
    <w:lvl w:ilvl="0" w:tplc="6ECE390E">
      <w:start w:val="1"/>
      <w:numFmt w:val="decimal"/>
      <w:lvlText w:val="%1."/>
      <w:lvlJc w:val="left"/>
      <w:pPr>
        <w:ind w:left="820" w:hanging="360"/>
        <w:jc w:val="right"/>
      </w:pPr>
      <w:rPr>
        <w:rFonts w:ascii="Times New Roman" w:eastAsia="Times New Roman" w:hAnsi="Times New Roman" w:cs="Times New Roman" w:hint="default"/>
        <w:color w:val="231F20"/>
        <w:spacing w:val="-15"/>
        <w:w w:val="100"/>
        <w:sz w:val="24"/>
        <w:szCs w:val="24"/>
      </w:rPr>
    </w:lvl>
    <w:lvl w:ilvl="1" w:tplc="187A81AE">
      <w:start w:val="5"/>
      <w:numFmt w:val="upperLetter"/>
      <w:lvlText w:val="%2-"/>
      <w:lvlJc w:val="left"/>
      <w:pPr>
        <w:ind w:left="1031" w:hanging="228"/>
      </w:pPr>
      <w:rPr>
        <w:rFonts w:ascii="Times New Roman" w:eastAsia="Times New Roman" w:hAnsi="Times New Roman" w:cs="Times New Roman" w:hint="default"/>
        <w:color w:val="231F20"/>
        <w:spacing w:val="-1"/>
        <w:w w:val="100"/>
        <w:sz w:val="24"/>
        <w:szCs w:val="24"/>
      </w:rPr>
    </w:lvl>
    <w:lvl w:ilvl="2" w:tplc="73CCB42C">
      <w:numFmt w:val="bullet"/>
      <w:lvlText w:val=""/>
      <w:lvlJc w:val="left"/>
      <w:pPr>
        <w:ind w:left="2180" w:hanging="360"/>
      </w:pPr>
      <w:rPr>
        <w:rFonts w:hint="default"/>
        <w:w w:val="100"/>
      </w:rPr>
    </w:lvl>
    <w:lvl w:ilvl="3" w:tplc="AD948B92">
      <w:numFmt w:val="bullet"/>
      <w:lvlText w:val="•"/>
      <w:lvlJc w:val="left"/>
      <w:pPr>
        <w:ind w:left="2180" w:hanging="360"/>
      </w:pPr>
      <w:rPr>
        <w:rFonts w:hint="default"/>
      </w:rPr>
    </w:lvl>
    <w:lvl w:ilvl="4" w:tplc="E57C8466">
      <w:numFmt w:val="bullet"/>
      <w:lvlText w:val="•"/>
      <w:lvlJc w:val="left"/>
      <w:pPr>
        <w:ind w:left="2941" w:hanging="360"/>
      </w:pPr>
      <w:rPr>
        <w:rFonts w:hint="default"/>
      </w:rPr>
    </w:lvl>
    <w:lvl w:ilvl="5" w:tplc="C6B83D2C">
      <w:numFmt w:val="bullet"/>
      <w:lvlText w:val="•"/>
      <w:lvlJc w:val="left"/>
      <w:pPr>
        <w:ind w:left="3702" w:hanging="360"/>
      </w:pPr>
      <w:rPr>
        <w:rFonts w:hint="default"/>
      </w:rPr>
    </w:lvl>
    <w:lvl w:ilvl="6" w:tplc="38186FB0">
      <w:numFmt w:val="bullet"/>
      <w:lvlText w:val="•"/>
      <w:lvlJc w:val="left"/>
      <w:pPr>
        <w:ind w:left="4463" w:hanging="360"/>
      </w:pPr>
      <w:rPr>
        <w:rFonts w:hint="default"/>
      </w:rPr>
    </w:lvl>
    <w:lvl w:ilvl="7" w:tplc="465E0946">
      <w:numFmt w:val="bullet"/>
      <w:lvlText w:val="•"/>
      <w:lvlJc w:val="left"/>
      <w:pPr>
        <w:ind w:left="5224" w:hanging="360"/>
      </w:pPr>
      <w:rPr>
        <w:rFonts w:hint="default"/>
      </w:rPr>
    </w:lvl>
    <w:lvl w:ilvl="8" w:tplc="FFD2CE86">
      <w:numFmt w:val="bullet"/>
      <w:lvlText w:val="•"/>
      <w:lvlJc w:val="left"/>
      <w:pPr>
        <w:ind w:left="5985" w:hanging="360"/>
      </w:pPr>
      <w:rPr>
        <w:rFonts w:hint="default"/>
      </w:rPr>
    </w:lvl>
  </w:abstractNum>
  <w:abstractNum w:abstractNumId="8">
    <w:nsid w:val="5E8A2B21"/>
    <w:multiLevelType w:val="hybridMultilevel"/>
    <w:tmpl w:val="AAC01476"/>
    <w:lvl w:ilvl="0" w:tplc="4086D392">
      <w:numFmt w:val="bullet"/>
      <w:lvlText w:val=""/>
      <w:lvlJc w:val="left"/>
      <w:pPr>
        <w:ind w:left="2520" w:hanging="360"/>
      </w:pPr>
      <w:rPr>
        <w:rFonts w:ascii="Symbol" w:eastAsia="Symbol" w:hAnsi="Symbol" w:cs="Symbol" w:hint="default"/>
        <w:color w:val="231F20"/>
        <w:w w:val="100"/>
        <w:sz w:val="24"/>
        <w:szCs w:val="24"/>
      </w:rPr>
    </w:lvl>
    <w:lvl w:ilvl="1" w:tplc="08E6D588">
      <w:numFmt w:val="bullet"/>
      <w:lvlText w:val="•"/>
      <w:lvlJc w:val="left"/>
      <w:pPr>
        <w:ind w:left="3436" w:hanging="360"/>
      </w:pPr>
      <w:rPr>
        <w:rFonts w:hint="default"/>
      </w:rPr>
    </w:lvl>
    <w:lvl w:ilvl="2" w:tplc="7EE4551E">
      <w:numFmt w:val="bullet"/>
      <w:lvlText w:val="•"/>
      <w:lvlJc w:val="left"/>
      <w:pPr>
        <w:ind w:left="4352" w:hanging="360"/>
      </w:pPr>
      <w:rPr>
        <w:rFonts w:hint="default"/>
      </w:rPr>
    </w:lvl>
    <w:lvl w:ilvl="3" w:tplc="EAA421F2">
      <w:numFmt w:val="bullet"/>
      <w:lvlText w:val="•"/>
      <w:lvlJc w:val="left"/>
      <w:pPr>
        <w:ind w:left="5268" w:hanging="360"/>
      </w:pPr>
      <w:rPr>
        <w:rFonts w:hint="default"/>
      </w:rPr>
    </w:lvl>
    <w:lvl w:ilvl="4" w:tplc="92F07440">
      <w:numFmt w:val="bullet"/>
      <w:lvlText w:val="•"/>
      <w:lvlJc w:val="left"/>
      <w:pPr>
        <w:ind w:left="6184" w:hanging="360"/>
      </w:pPr>
      <w:rPr>
        <w:rFonts w:hint="default"/>
      </w:rPr>
    </w:lvl>
    <w:lvl w:ilvl="5" w:tplc="53DEE16E">
      <w:numFmt w:val="bullet"/>
      <w:lvlText w:val="•"/>
      <w:lvlJc w:val="left"/>
      <w:pPr>
        <w:ind w:left="7100" w:hanging="360"/>
      </w:pPr>
      <w:rPr>
        <w:rFonts w:hint="default"/>
      </w:rPr>
    </w:lvl>
    <w:lvl w:ilvl="6" w:tplc="FF3A1C76">
      <w:numFmt w:val="bullet"/>
      <w:lvlText w:val="•"/>
      <w:lvlJc w:val="left"/>
      <w:pPr>
        <w:ind w:left="8016" w:hanging="360"/>
      </w:pPr>
      <w:rPr>
        <w:rFonts w:hint="default"/>
      </w:rPr>
    </w:lvl>
    <w:lvl w:ilvl="7" w:tplc="4CDC03D6">
      <w:numFmt w:val="bullet"/>
      <w:lvlText w:val="•"/>
      <w:lvlJc w:val="left"/>
      <w:pPr>
        <w:ind w:left="8932" w:hanging="360"/>
      </w:pPr>
      <w:rPr>
        <w:rFonts w:hint="default"/>
      </w:rPr>
    </w:lvl>
    <w:lvl w:ilvl="8" w:tplc="6526E422">
      <w:numFmt w:val="bullet"/>
      <w:lvlText w:val="•"/>
      <w:lvlJc w:val="left"/>
      <w:pPr>
        <w:ind w:left="9848" w:hanging="360"/>
      </w:pPr>
      <w:rPr>
        <w:rFonts w:hint="default"/>
      </w:rPr>
    </w:lvl>
  </w:abstractNum>
  <w:abstractNum w:abstractNumId="9">
    <w:nsid w:val="60B544CC"/>
    <w:multiLevelType w:val="multilevel"/>
    <w:tmpl w:val="42CE233C"/>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1">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2">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9"/>
  </w:num>
  <w:num w:numId="6">
    <w:abstractNumId w:val="8"/>
  </w:num>
  <w:num w:numId="7">
    <w:abstractNumId w:val="6"/>
  </w:num>
  <w:num w:numId="8">
    <w:abstractNumId w:val="3"/>
  </w:num>
  <w:num w:numId="9">
    <w:abstractNumId w:val="5"/>
  </w:num>
  <w:num w:numId="10">
    <w:abstractNumId w:val="11"/>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98"/>
    <w:rsid w:val="00071C93"/>
    <w:rsid w:val="000B642D"/>
    <w:rsid w:val="001B6681"/>
    <w:rsid w:val="001C01AD"/>
    <w:rsid w:val="001C410E"/>
    <w:rsid w:val="001F7E67"/>
    <w:rsid w:val="00221BA8"/>
    <w:rsid w:val="00221E8A"/>
    <w:rsid w:val="00244A5E"/>
    <w:rsid w:val="002733A9"/>
    <w:rsid w:val="002E3245"/>
    <w:rsid w:val="00356498"/>
    <w:rsid w:val="0039464B"/>
    <w:rsid w:val="003B1305"/>
    <w:rsid w:val="004A07F3"/>
    <w:rsid w:val="00576F06"/>
    <w:rsid w:val="00583B34"/>
    <w:rsid w:val="005850D7"/>
    <w:rsid w:val="005E4572"/>
    <w:rsid w:val="00673DBB"/>
    <w:rsid w:val="00696405"/>
    <w:rsid w:val="006C67CB"/>
    <w:rsid w:val="006E4B12"/>
    <w:rsid w:val="0074765C"/>
    <w:rsid w:val="00773BD6"/>
    <w:rsid w:val="008E49D9"/>
    <w:rsid w:val="008F68F9"/>
    <w:rsid w:val="009706C5"/>
    <w:rsid w:val="009C4EC9"/>
    <w:rsid w:val="00A769A3"/>
    <w:rsid w:val="00A86128"/>
    <w:rsid w:val="00AB5748"/>
    <w:rsid w:val="00AC19E2"/>
    <w:rsid w:val="00AD6CF9"/>
    <w:rsid w:val="00B10902"/>
    <w:rsid w:val="00BB1DEB"/>
    <w:rsid w:val="00C61046"/>
    <w:rsid w:val="00C64316"/>
    <w:rsid w:val="00C96A4D"/>
    <w:rsid w:val="00CD7501"/>
    <w:rsid w:val="00CF3612"/>
    <w:rsid w:val="00D6333B"/>
    <w:rsid w:val="00DD0F9D"/>
    <w:rsid w:val="00FB78D4"/>
    <w:rsid w:val="00FB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54" w:line="981" w:lineRule="exact"/>
      <w:ind w:left="102"/>
      <w:outlineLvl w:val="0"/>
    </w:pPr>
    <w:rPr>
      <w:rFonts w:ascii="Century" w:eastAsia="Century" w:hAnsi="Century" w:cs="Century"/>
      <w:sz w:val="82"/>
      <w:szCs w:val="82"/>
    </w:rPr>
  </w:style>
  <w:style w:type="paragraph" w:styleId="Heading2">
    <w:name w:val="heading 2"/>
    <w:basedOn w:val="Normal"/>
    <w:uiPriority w:val="1"/>
    <w:qFormat/>
    <w:pPr>
      <w:spacing w:line="644" w:lineRule="exact"/>
      <w:ind w:left="102"/>
      <w:outlineLvl w:val="1"/>
    </w:pPr>
    <w:rPr>
      <w:rFonts w:ascii="Century" w:eastAsia="Century" w:hAnsi="Century" w:cs="Century"/>
      <w:sz w:val="54"/>
      <w:szCs w:val="54"/>
    </w:rPr>
  </w:style>
  <w:style w:type="paragraph" w:styleId="Heading3">
    <w:name w:val="heading 3"/>
    <w:basedOn w:val="Normal"/>
    <w:uiPriority w:val="1"/>
    <w:qFormat/>
    <w:pPr>
      <w:ind w:left="365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ind w:left="1360" w:hanging="3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4316"/>
    <w:rPr>
      <w:rFonts w:ascii="Tahoma" w:hAnsi="Tahoma" w:cs="Tahoma"/>
      <w:sz w:val="16"/>
      <w:szCs w:val="16"/>
    </w:rPr>
  </w:style>
  <w:style w:type="character" w:customStyle="1" w:styleId="BalloonTextChar">
    <w:name w:val="Balloon Text Char"/>
    <w:basedOn w:val="DefaultParagraphFont"/>
    <w:link w:val="BalloonText"/>
    <w:uiPriority w:val="99"/>
    <w:semiHidden/>
    <w:rsid w:val="00C64316"/>
    <w:rPr>
      <w:rFonts w:ascii="Tahoma" w:eastAsia="Times New Roman" w:hAnsi="Tahoma" w:cs="Tahoma"/>
      <w:sz w:val="16"/>
      <w:szCs w:val="16"/>
    </w:rPr>
  </w:style>
  <w:style w:type="character" w:customStyle="1" w:styleId="BodyTextChar">
    <w:name w:val="Body Text Char"/>
    <w:basedOn w:val="DefaultParagraphFont"/>
    <w:link w:val="BodyText"/>
    <w:uiPriority w:val="1"/>
    <w:rsid w:val="008F68F9"/>
    <w:rPr>
      <w:rFonts w:ascii="Times New Roman" w:eastAsia="Times New Roman" w:hAnsi="Times New Roman" w:cs="Times New Roman"/>
      <w:sz w:val="24"/>
      <w:szCs w:val="24"/>
    </w:rPr>
  </w:style>
  <w:style w:type="table" w:styleId="TableGrid">
    <w:name w:val="Table Grid"/>
    <w:basedOn w:val="TableNormal"/>
    <w:uiPriority w:val="59"/>
    <w:rsid w:val="008F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8D4"/>
    <w:pPr>
      <w:tabs>
        <w:tab w:val="center" w:pos="4680"/>
        <w:tab w:val="right" w:pos="9360"/>
      </w:tabs>
    </w:pPr>
  </w:style>
  <w:style w:type="character" w:customStyle="1" w:styleId="HeaderChar">
    <w:name w:val="Header Char"/>
    <w:basedOn w:val="DefaultParagraphFont"/>
    <w:link w:val="Header"/>
    <w:uiPriority w:val="99"/>
    <w:rsid w:val="00FB78D4"/>
    <w:rPr>
      <w:rFonts w:ascii="Times New Roman" w:eastAsia="Times New Roman" w:hAnsi="Times New Roman" w:cs="Times New Roman"/>
    </w:rPr>
  </w:style>
  <w:style w:type="paragraph" w:styleId="Footer">
    <w:name w:val="footer"/>
    <w:basedOn w:val="Normal"/>
    <w:link w:val="FooterChar"/>
    <w:uiPriority w:val="99"/>
    <w:unhideWhenUsed/>
    <w:rsid w:val="00FB78D4"/>
    <w:pPr>
      <w:tabs>
        <w:tab w:val="center" w:pos="4680"/>
        <w:tab w:val="right" w:pos="9360"/>
      </w:tabs>
    </w:pPr>
  </w:style>
  <w:style w:type="character" w:customStyle="1" w:styleId="FooterChar">
    <w:name w:val="Footer Char"/>
    <w:basedOn w:val="DefaultParagraphFont"/>
    <w:link w:val="Footer"/>
    <w:uiPriority w:val="99"/>
    <w:rsid w:val="00FB78D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54" w:line="981" w:lineRule="exact"/>
      <w:ind w:left="102"/>
      <w:outlineLvl w:val="0"/>
    </w:pPr>
    <w:rPr>
      <w:rFonts w:ascii="Century" w:eastAsia="Century" w:hAnsi="Century" w:cs="Century"/>
      <w:sz w:val="82"/>
      <w:szCs w:val="82"/>
    </w:rPr>
  </w:style>
  <w:style w:type="paragraph" w:styleId="Heading2">
    <w:name w:val="heading 2"/>
    <w:basedOn w:val="Normal"/>
    <w:uiPriority w:val="1"/>
    <w:qFormat/>
    <w:pPr>
      <w:spacing w:line="644" w:lineRule="exact"/>
      <w:ind w:left="102"/>
      <w:outlineLvl w:val="1"/>
    </w:pPr>
    <w:rPr>
      <w:rFonts w:ascii="Century" w:eastAsia="Century" w:hAnsi="Century" w:cs="Century"/>
      <w:sz w:val="54"/>
      <w:szCs w:val="54"/>
    </w:rPr>
  </w:style>
  <w:style w:type="paragraph" w:styleId="Heading3">
    <w:name w:val="heading 3"/>
    <w:basedOn w:val="Normal"/>
    <w:uiPriority w:val="1"/>
    <w:qFormat/>
    <w:pPr>
      <w:ind w:left="365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ind w:left="1360" w:hanging="3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4316"/>
    <w:rPr>
      <w:rFonts w:ascii="Tahoma" w:hAnsi="Tahoma" w:cs="Tahoma"/>
      <w:sz w:val="16"/>
      <w:szCs w:val="16"/>
    </w:rPr>
  </w:style>
  <w:style w:type="character" w:customStyle="1" w:styleId="BalloonTextChar">
    <w:name w:val="Balloon Text Char"/>
    <w:basedOn w:val="DefaultParagraphFont"/>
    <w:link w:val="BalloonText"/>
    <w:uiPriority w:val="99"/>
    <w:semiHidden/>
    <w:rsid w:val="00C64316"/>
    <w:rPr>
      <w:rFonts w:ascii="Tahoma" w:eastAsia="Times New Roman" w:hAnsi="Tahoma" w:cs="Tahoma"/>
      <w:sz w:val="16"/>
      <w:szCs w:val="16"/>
    </w:rPr>
  </w:style>
  <w:style w:type="character" w:customStyle="1" w:styleId="BodyTextChar">
    <w:name w:val="Body Text Char"/>
    <w:basedOn w:val="DefaultParagraphFont"/>
    <w:link w:val="BodyText"/>
    <w:uiPriority w:val="1"/>
    <w:rsid w:val="008F68F9"/>
    <w:rPr>
      <w:rFonts w:ascii="Times New Roman" w:eastAsia="Times New Roman" w:hAnsi="Times New Roman" w:cs="Times New Roman"/>
      <w:sz w:val="24"/>
      <w:szCs w:val="24"/>
    </w:rPr>
  </w:style>
  <w:style w:type="table" w:styleId="TableGrid">
    <w:name w:val="Table Grid"/>
    <w:basedOn w:val="TableNormal"/>
    <w:uiPriority w:val="59"/>
    <w:rsid w:val="008F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8D4"/>
    <w:pPr>
      <w:tabs>
        <w:tab w:val="center" w:pos="4680"/>
        <w:tab w:val="right" w:pos="9360"/>
      </w:tabs>
    </w:pPr>
  </w:style>
  <w:style w:type="character" w:customStyle="1" w:styleId="HeaderChar">
    <w:name w:val="Header Char"/>
    <w:basedOn w:val="DefaultParagraphFont"/>
    <w:link w:val="Header"/>
    <w:uiPriority w:val="99"/>
    <w:rsid w:val="00FB78D4"/>
    <w:rPr>
      <w:rFonts w:ascii="Times New Roman" w:eastAsia="Times New Roman" w:hAnsi="Times New Roman" w:cs="Times New Roman"/>
    </w:rPr>
  </w:style>
  <w:style w:type="paragraph" w:styleId="Footer">
    <w:name w:val="footer"/>
    <w:basedOn w:val="Normal"/>
    <w:link w:val="FooterChar"/>
    <w:uiPriority w:val="99"/>
    <w:unhideWhenUsed/>
    <w:rsid w:val="00FB78D4"/>
    <w:pPr>
      <w:tabs>
        <w:tab w:val="center" w:pos="4680"/>
        <w:tab w:val="right" w:pos="9360"/>
      </w:tabs>
    </w:pPr>
  </w:style>
  <w:style w:type="character" w:customStyle="1" w:styleId="FooterChar">
    <w:name w:val="Footer Char"/>
    <w:basedOn w:val="DefaultParagraphFont"/>
    <w:link w:val="Footer"/>
    <w:uiPriority w:val="99"/>
    <w:rsid w:val="00FB78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ogeticspress.org/apcontent.aspx?category=6&amp;amp;article=1444"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curriculum.com/dcirfol/4-24-32RQ.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ologeticspress.org/apcontent.aspx?category=6&amp;amp;article=144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7</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17</cp:revision>
  <cp:lastPrinted>2017-07-02T20:43:00Z</cp:lastPrinted>
  <dcterms:created xsi:type="dcterms:W3CDTF">2016-12-02T15:16:00Z</dcterms:created>
  <dcterms:modified xsi:type="dcterms:W3CDTF">2018-08-12T11:59:00Z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