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8D56" w14:textId="77777777" w:rsidR="00CF15FE" w:rsidRDefault="00F97155" w:rsidP="006924CF">
      <w:pPr>
        <w:pStyle w:val="Heading4"/>
        <w:spacing w:before="100"/>
        <w:ind w:left="0"/>
        <w:jc w:val="both"/>
        <w:rPr>
          <w:sz w:val="52"/>
          <w:szCs w:val="52"/>
        </w:rPr>
      </w:pPr>
      <w:r>
        <w:rPr>
          <w:sz w:val="52"/>
          <w:szCs w:val="52"/>
        </w:rPr>
        <w:t>L</w:t>
      </w:r>
      <w:r w:rsidR="00D11ABF">
        <w:rPr>
          <w:sz w:val="52"/>
          <w:szCs w:val="52"/>
        </w:rPr>
        <w:t>esson 10</w:t>
      </w:r>
      <w:r w:rsidRPr="00F97155">
        <w:rPr>
          <w:sz w:val="52"/>
          <w:szCs w:val="52"/>
        </w:rPr>
        <w:t xml:space="preserve">: </w:t>
      </w:r>
    </w:p>
    <w:p w14:paraId="3C3B2968" w14:textId="77777777" w:rsidR="00F97155" w:rsidRPr="00F97155" w:rsidRDefault="00D11ABF" w:rsidP="006924CF">
      <w:pPr>
        <w:pStyle w:val="Heading4"/>
        <w:spacing w:before="100"/>
        <w:ind w:left="0"/>
        <w:jc w:val="both"/>
        <w:rPr>
          <w:sz w:val="52"/>
          <w:szCs w:val="52"/>
        </w:rPr>
      </w:pPr>
      <w:r>
        <w:rPr>
          <w:sz w:val="52"/>
          <w:szCs w:val="52"/>
        </w:rPr>
        <w:t>The Last Supper</w:t>
      </w:r>
    </w:p>
    <w:p w14:paraId="44B05CB6" w14:textId="77777777"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14:paraId="3CE19B78" w14:textId="77777777" w:rsidR="00F97155" w:rsidRPr="00646D30" w:rsidRDefault="00D11ABF" w:rsidP="00080BFC">
      <w:pPr>
        <w:pStyle w:val="BodyText"/>
        <w:spacing w:before="132" w:line="249" w:lineRule="auto"/>
        <w:ind w:left="460"/>
        <w:jc w:val="both"/>
        <w:rPr>
          <w:color w:val="231F20"/>
        </w:rPr>
      </w:pPr>
      <w:r>
        <w:rPr>
          <w:color w:val="231F20"/>
        </w:rPr>
        <w:t>Matthew 26; Mark 14; Luke 22</w:t>
      </w:r>
    </w:p>
    <w:p w14:paraId="36160CE8"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14:paraId="62924C65" w14:textId="2189ACFD" w:rsidR="006A5695" w:rsidRDefault="006A5695" w:rsidP="006A5695">
      <w:pPr>
        <w:pStyle w:val="BodyText"/>
        <w:spacing w:before="132" w:line="249" w:lineRule="auto"/>
        <w:ind w:left="460"/>
        <w:jc w:val="both"/>
        <w:rPr>
          <w:color w:val="231F20"/>
        </w:rPr>
      </w:pPr>
      <w:r>
        <w:rPr>
          <w:color w:val="231F20"/>
        </w:rPr>
        <w:t>Luke 19:10</w:t>
      </w:r>
      <w:bookmarkStart w:id="0" w:name="_GoBack"/>
      <w:bookmarkEnd w:id="0"/>
    </w:p>
    <w:p w14:paraId="3D90395C" w14:textId="77777777" w:rsidR="006C3BC1" w:rsidRDefault="006C3BC1" w:rsidP="0010788F">
      <w:pPr>
        <w:spacing w:before="240"/>
        <w:jc w:val="both"/>
        <w:rPr>
          <w:rFonts w:ascii="Bookman Old Style"/>
          <w:sz w:val="28"/>
        </w:rPr>
      </w:pPr>
      <w:r>
        <w:rPr>
          <w:rFonts w:ascii="Bookman Old Style"/>
          <w:color w:val="FF9900"/>
          <w:sz w:val="28"/>
        </w:rPr>
        <w:t>PERSONAL APPLICATION:</w:t>
      </w:r>
    </w:p>
    <w:p w14:paraId="60F54A19" w14:textId="77777777" w:rsidR="00161FA4" w:rsidRDefault="00161FA4" w:rsidP="00161FA4">
      <w:pPr>
        <w:pStyle w:val="BodyText"/>
        <w:spacing w:before="132" w:line="249" w:lineRule="auto"/>
        <w:ind w:left="460"/>
        <w:jc w:val="both"/>
      </w:pPr>
      <w:r>
        <w:rPr>
          <w:color w:val="231F20"/>
        </w:rPr>
        <w:t>When the Lord’s Supper is served, I will be respectful and quiet, and think about Jesus.</w:t>
      </w:r>
    </w:p>
    <w:tbl>
      <w:tblPr>
        <w:tblStyle w:val="TableGrid"/>
        <w:tblW w:w="0" w:type="auto"/>
        <w:tblLook w:val="04A0" w:firstRow="1" w:lastRow="0" w:firstColumn="1" w:lastColumn="0" w:noHBand="0" w:noVBand="1"/>
      </w:tblPr>
      <w:tblGrid>
        <w:gridCol w:w="10296"/>
      </w:tblGrid>
      <w:tr w:rsidR="001164DB" w:rsidRPr="008F68F9" w14:paraId="57A12325" w14:textId="77777777" w:rsidTr="001164DB">
        <w:tc>
          <w:tcPr>
            <w:tcW w:w="10296" w:type="dxa"/>
            <w:shd w:val="clear" w:color="auto" w:fill="4F81BD" w:themeFill="accent1"/>
          </w:tcPr>
          <w:p w14:paraId="3D288C74" w14:textId="77777777"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14:paraId="5BCE1696" w14:textId="77777777"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14:paraId="0C4551A9" w14:textId="77777777" w:rsidR="00161FA4" w:rsidRPr="00161FA4" w:rsidRDefault="00161FA4" w:rsidP="00161FA4">
      <w:pPr>
        <w:pStyle w:val="BodyText"/>
        <w:spacing w:before="132" w:line="249" w:lineRule="auto"/>
        <w:ind w:left="460"/>
        <w:jc w:val="both"/>
        <w:rPr>
          <w:color w:val="231F20"/>
        </w:rPr>
      </w:pPr>
      <w:r>
        <w:rPr>
          <w:color w:val="231F20"/>
        </w:rPr>
        <w:t>Review last week’s lesson.</w:t>
      </w:r>
    </w:p>
    <w:p w14:paraId="5A5A79B7" w14:textId="77777777" w:rsidR="00161FA4" w:rsidRPr="00161FA4" w:rsidRDefault="00161FA4" w:rsidP="00161FA4">
      <w:pPr>
        <w:pStyle w:val="BodyText"/>
        <w:spacing w:before="132" w:line="249" w:lineRule="auto"/>
        <w:ind w:left="460"/>
        <w:jc w:val="both"/>
        <w:rPr>
          <w:color w:val="231F20"/>
        </w:rPr>
      </w:pPr>
      <w:r>
        <w:rPr>
          <w:color w:val="231F20"/>
        </w:rPr>
        <w:t>When something special happens that we want to remember, we take pictures and talk about it so we don’t forget it (e.g., when your mom and dad got married, when you were born, a special trip you took, etc.). Jesus was about to do something very important, and He wanted His disciples (and us) to remember Him every week.</w:t>
      </w:r>
    </w:p>
    <w:p w14:paraId="5BFC3998" w14:textId="77777777"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14:paraId="763A6D6F" w14:textId="77777777" w:rsidR="00161FA4" w:rsidRDefault="00161FA4" w:rsidP="00161FA4">
      <w:pPr>
        <w:pStyle w:val="ListParagraph"/>
        <w:numPr>
          <w:ilvl w:val="0"/>
          <w:numId w:val="11"/>
        </w:numPr>
        <w:tabs>
          <w:tab w:val="left" w:pos="1240"/>
        </w:tabs>
        <w:spacing w:before="119" w:line="249" w:lineRule="auto"/>
        <w:ind w:right="117"/>
        <w:jc w:val="both"/>
        <w:rPr>
          <w:sz w:val="24"/>
        </w:rPr>
      </w:pPr>
      <w:r>
        <w:rPr>
          <w:color w:val="231F20"/>
          <w:sz w:val="24"/>
        </w:rPr>
        <w:t>One</w:t>
      </w:r>
      <w:r>
        <w:rPr>
          <w:color w:val="231F20"/>
          <w:spacing w:val="-2"/>
          <w:sz w:val="24"/>
        </w:rPr>
        <w:t xml:space="preserve"> </w:t>
      </w:r>
      <w:r>
        <w:rPr>
          <w:color w:val="231F20"/>
          <w:sz w:val="24"/>
        </w:rPr>
        <w:t>day</w:t>
      </w:r>
      <w:r>
        <w:rPr>
          <w:color w:val="231F20"/>
          <w:spacing w:val="-2"/>
          <w:sz w:val="24"/>
        </w:rPr>
        <w:t xml:space="preserve"> </w:t>
      </w:r>
      <w:r>
        <w:rPr>
          <w:color w:val="231F20"/>
          <w:sz w:val="24"/>
        </w:rPr>
        <w:t>during</w:t>
      </w:r>
      <w:r>
        <w:rPr>
          <w:color w:val="231F20"/>
          <w:spacing w:val="-2"/>
          <w:sz w:val="24"/>
        </w:rPr>
        <w:t xml:space="preserve"> </w:t>
      </w:r>
      <w:r>
        <w:rPr>
          <w:color w:val="231F20"/>
          <w:sz w:val="24"/>
        </w:rPr>
        <w:t>Jesus’</w:t>
      </w:r>
      <w:r>
        <w:rPr>
          <w:color w:val="231F20"/>
          <w:spacing w:val="-20"/>
          <w:sz w:val="24"/>
        </w:rPr>
        <w:t xml:space="preserve"> </w:t>
      </w:r>
      <w:r>
        <w:rPr>
          <w:color w:val="231F20"/>
          <w:sz w:val="24"/>
        </w:rPr>
        <w:t>final</w:t>
      </w:r>
      <w:r>
        <w:rPr>
          <w:color w:val="231F20"/>
          <w:spacing w:val="-2"/>
          <w:sz w:val="24"/>
        </w:rPr>
        <w:t xml:space="preserve"> </w:t>
      </w:r>
      <w:r>
        <w:rPr>
          <w:color w:val="231F20"/>
          <w:sz w:val="24"/>
        </w:rPr>
        <w:t>week</w:t>
      </w:r>
      <w:r>
        <w:rPr>
          <w:color w:val="231F20"/>
          <w:spacing w:val="-2"/>
          <w:sz w:val="24"/>
        </w:rPr>
        <w:t xml:space="preserve"> </w:t>
      </w:r>
      <w:r>
        <w:rPr>
          <w:color w:val="231F20"/>
          <w:sz w:val="24"/>
        </w:rPr>
        <w:t>on</w:t>
      </w:r>
      <w:r>
        <w:rPr>
          <w:color w:val="231F20"/>
          <w:spacing w:val="-2"/>
          <w:sz w:val="24"/>
        </w:rPr>
        <w:t xml:space="preserve"> </w:t>
      </w:r>
      <w:r>
        <w:rPr>
          <w:color w:val="231F20"/>
          <w:sz w:val="24"/>
        </w:rPr>
        <w:t>Earth,</w:t>
      </w:r>
      <w:r>
        <w:rPr>
          <w:color w:val="231F20"/>
          <w:spacing w:val="-2"/>
          <w:sz w:val="24"/>
        </w:rPr>
        <w:t xml:space="preserve"> </w:t>
      </w:r>
      <w:r>
        <w:rPr>
          <w:color w:val="231F20"/>
          <w:sz w:val="24"/>
        </w:rPr>
        <w:t>He</w:t>
      </w:r>
      <w:r>
        <w:rPr>
          <w:color w:val="231F20"/>
          <w:spacing w:val="-2"/>
          <w:sz w:val="24"/>
        </w:rPr>
        <w:t xml:space="preserve"> </w:t>
      </w:r>
      <w:r>
        <w:rPr>
          <w:color w:val="231F20"/>
          <w:sz w:val="24"/>
        </w:rPr>
        <w:t>sent</w:t>
      </w:r>
      <w:r>
        <w:rPr>
          <w:color w:val="231F20"/>
          <w:spacing w:val="-2"/>
          <w:sz w:val="24"/>
        </w:rPr>
        <w:t xml:space="preserve"> </w:t>
      </w:r>
      <w:r>
        <w:rPr>
          <w:color w:val="231F20"/>
          <w:sz w:val="24"/>
        </w:rPr>
        <w:t>Peter</w:t>
      </w:r>
      <w:r>
        <w:rPr>
          <w:color w:val="231F20"/>
          <w:spacing w:val="-2"/>
          <w:sz w:val="24"/>
        </w:rPr>
        <w:t xml:space="preserve"> </w:t>
      </w:r>
      <w:r>
        <w:rPr>
          <w:color w:val="231F20"/>
          <w:sz w:val="24"/>
        </w:rPr>
        <w:t>and</w:t>
      </w:r>
      <w:r>
        <w:rPr>
          <w:color w:val="231F20"/>
          <w:spacing w:val="-2"/>
          <w:sz w:val="24"/>
        </w:rPr>
        <w:t xml:space="preserve"> </w:t>
      </w:r>
      <w:r>
        <w:rPr>
          <w:color w:val="231F20"/>
          <w:sz w:val="24"/>
        </w:rPr>
        <w:t>John</w:t>
      </w:r>
      <w:r>
        <w:rPr>
          <w:color w:val="231F20"/>
          <w:spacing w:val="-2"/>
          <w:sz w:val="24"/>
        </w:rPr>
        <w:t xml:space="preserve"> </w:t>
      </w:r>
      <w:r>
        <w:rPr>
          <w:color w:val="231F20"/>
          <w:sz w:val="24"/>
        </w:rPr>
        <w:t>into</w:t>
      </w:r>
      <w:r>
        <w:rPr>
          <w:color w:val="231F20"/>
          <w:spacing w:val="-2"/>
          <w:sz w:val="24"/>
        </w:rPr>
        <w:t xml:space="preserve"> </w:t>
      </w:r>
      <w:r>
        <w:rPr>
          <w:color w:val="231F20"/>
          <w:sz w:val="24"/>
        </w:rPr>
        <w:t>Jerusalem</w:t>
      </w:r>
      <w:r>
        <w:rPr>
          <w:color w:val="231F20"/>
          <w:spacing w:val="-2"/>
          <w:sz w:val="24"/>
        </w:rPr>
        <w:t xml:space="preserve"> </w:t>
      </w:r>
      <w:r>
        <w:rPr>
          <w:color w:val="231F20"/>
          <w:sz w:val="24"/>
        </w:rPr>
        <w:t>to</w:t>
      </w:r>
      <w:r>
        <w:rPr>
          <w:color w:val="231F20"/>
          <w:spacing w:val="-2"/>
          <w:sz w:val="24"/>
        </w:rPr>
        <w:t xml:space="preserve"> </w:t>
      </w:r>
      <w:r>
        <w:rPr>
          <w:color w:val="231F20"/>
          <w:sz w:val="24"/>
        </w:rPr>
        <w:t>prepare</w:t>
      </w:r>
      <w:r>
        <w:rPr>
          <w:color w:val="231F20"/>
          <w:spacing w:val="-2"/>
          <w:sz w:val="24"/>
        </w:rPr>
        <w:t xml:space="preserve"> </w:t>
      </w:r>
      <w:r>
        <w:rPr>
          <w:color w:val="231F20"/>
          <w:sz w:val="24"/>
        </w:rPr>
        <w:t>for</w:t>
      </w:r>
      <w:r>
        <w:rPr>
          <w:color w:val="231F20"/>
          <w:spacing w:val="-2"/>
          <w:sz w:val="24"/>
        </w:rPr>
        <w:t xml:space="preserve"> </w:t>
      </w:r>
      <w:r>
        <w:rPr>
          <w:color w:val="231F20"/>
          <w:sz w:val="24"/>
        </w:rPr>
        <w:t xml:space="preserve">the Passover meal, which would begin at sunset that </w:t>
      </w:r>
      <w:r>
        <w:rPr>
          <w:color w:val="231F20"/>
          <w:spacing w:val="-4"/>
          <w:sz w:val="24"/>
        </w:rPr>
        <w:t xml:space="preserve">day. </w:t>
      </w:r>
      <w:r>
        <w:rPr>
          <w:color w:val="231F20"/>
          <w:sz w:val="24"/>
        </w:rPr>
        <w:t xml:space="preserve">Jesus wanted to spend the last precious hours of His life with those closest to Him—His apostles. Jesus told them that when they went into town, they would see a man carrying a water pitcher and that he would show them to an upstairs room.  [A </w:t>
      </w:r>
      <w:r>
        <w:rPr>
          <w:b/>
          <w:color w:val="231F20"/>
          <w:sz w:val="24"/>
        </w:rPr>
        <w:t xml:space="preserve">man </w:t>
      </w:r>
      <w:r>
        <w:rPr>
          <w:color w:val="231F20"/>
          <w:sz w:val="24"/>
        </w:rPr>
        <w:t xml:space="preserve">carrying a water pitcher would have been very noticeable since it was normally the job of </w:t>
      </w:r>
      <w:r>
        <w:rPr>
          <w:b/>
          <w:color w:val="231F20"/>
          <w:sz w:val="24"/>
        </w:rPr>
        <w:t>women</w:t>
      </w:r>
      <w:r>
        <w:rPr>
          <w:b/>
          <w:color w:val="231F20"/>
          <w:spacing w:val="-11"/>
          <w:sz w:val="24"/>
        </w:rPr>
        <w:t xml:space="preserve"> </w:t>
      </w:r>
      <w:r>
        <w:rPr>
          <w:color w:val="231F20"/>
          <w:sz w:val="24"/>
        </w:rPr>
        <w:t>to</w:t>
      </w:r>
      <w:r>
        <w:rPr>
          <w:color w:val="231F20"/>
          <w:spacing w:val="-11"/>
          <w:sz w:val="24"/>
        </w:rPr>
        <w:t xml:space="preserve"> </w:t>
      </w:r>
      <w:r>
        <w:rPr>
          <w:color w:val="231F20"/>
          <w:sz w:val="24"/>
        </w:rPr>
        <w:t>get</w:t>
      </w:r>
      <w:r>
        <w:rPr>
          <w:color w:val="231F20"/>
          <w:spacing w:val="-11"/>
          <w:sz w:val="24"/>
        </w:rPr>
        <w:t xml:space="preserve"> </w:t>
      </w:r>
      <w:r>
        <w:rPr>
          <w:color w:val="231F20"/>
          <w:sz w:val="24"/>
        </w:rPr>
        <w:t>and</w:t>
      </w:r>
      <w:r>
        <w:rPr>
          <w:color w:val="231F20"/>
          <w:spacing w:val="-11"/>
          <w:sz w:val="24"/>
        </w:rPr>
        <w:t xml:space="preserve"> </w:t>
      </w:r>
      <w:r>
        <w:rPr>
          <w:color w:val="231F20"/>
          <w:sz w:val="24"/>
        </w:rPr>
        <w:t>carry</w:t>
      </w:r>
      <w:r>
        <w:rPr>
          <w:color w:val="231F20"/>
          <w:spacing w:val="-11"/>
          <w:sz w:val="24"/>
        </w:rPr>
        <w:t xml:space="preserve"> </w:t>
      </w:r>
      <w:r>
        <w:rPr>
          <w:color w:val="231F20"/>
          <w:spacing w:val="-3"/>
          <w:sz w:val="24"/>
        </w:rPr>
        <w:t>water.]</w:t>
      </w:r>
      <w:r>
        <w:rPr>
          <w:color w:val="231F20"/>
          <w:spacing w:val="-15"/>
          <w:sz w:val="24"/>
        </w:rPr>
        <w:t xml:space="preserve"> </w:t>
      </w:r>
      <w:r>
        <w:rPr>
          <w:color w:val="231F20"/>
          <w:sz w:val="24"/>
        </w:rPr>
        <w:t>When</w:t>
      </w:r>
      <w:r>
        <w:rPr>
          <w:color w:val="231F20"/>
          <w:spacing w:val="-11"/>
          <w:sz w:val="24"/>
        </w:rPr>
        <w:t xml:space="preserve"> </w:t>
      </w:r>
      <w:r>
        <w:rPr>
          <w:color w:val="231F20"/>
          <w:sz w:val="24"/>
        </w:rPr>
        <w:t>the</w:t>
      </w:r>
      <w:r>
        <w:rPr>
          <w:color w:val="231F20"/>
          <w:spacing w:val="-11"/>
          <w:sz w:val="24"/>
        </w:rPr>
        <w:t xml:space="preserve"> </w:t>
      </w:r>
      <w:r>
        <w:rPr>
          <w:color w:val="231F20"/>
          <w:sz w:val="24"/>
        </w:rPr>
        <w:t>meal</w:t>
      </w:r>
      <w:r>
        <w:rPr>
          <w:color w:val="231F20"/>
          <w:spacing w:val="-11"/>
          <w:sz w:val="24"/>
        </w:rPr>
        <w:t xml:space="preserve"> </w:t>
      </w:r>
      <w:r>
        <w:rPr>
          <w:color w:val="231F20"/>
          <w:sz w:val="24"/>
        </w:rPr>
        <w:t>was</w:t>
      </w:r>
      <w:r>
        <w:rPr>
          <w:color w:val="231F20"/>
          <w:spacing w:val="-11"/>
          <w:sz w:val="24"/>
        </w:rPr>
        <w:t xml:space="preserve"> </w:t>
      </w:r>
      <w:r>
        <w:rPr>
          <w:color w:val="231F20"/>
          <w:sz w:val="24"/>
        </w:rPr>
        <w:t>ready</w:t>
      </w:r>
      <w:r>
        <w:rPr>
          <w:color w:val="231F20"/>
          <w:spacing w:val="-11"/>
          <w:sz w:val="24"/>
        </w:rPr>
        <w:t xml:space="preserve"> </w:t>
      </w:r>
      <w:r>
        <w:rPr>
          <w:color w:val="231F20"/>
          <w:sz w:val="24"/>
        </w:rPr>
        <w:t>that</w:t>
      </w:r>
      <w:r>
        <w:rPr>
          <w:color w:val="231F20"/>
          <w:spacing w:val="-11"/>
          <w:sz w:val="24"/>
        </w:rPr>
        <w:t xml:space="preserve"> </w:t>
      </w:r>
      <w:r>
        <w:rPr>
          <w:color w:val="231F20"/>
          <w:sz w:val="24"/>
        </w:rPr>
        <w:t>evening,</w:t>
      </w:r>
      <w:r>
        <w:rPr>
          <w:color w:val="231F20"/>
          <w:spacing w:val="-11"/>
          <w:sz w:val="24"/>
        </w:rPr>
        <w:t xml:space="preserve"> </w:t>
      </w:r>
      <w:r>
        <w:rPr>
          <w:color w:val="231F20"/>
          <w:sz w:val="24"/>
        </w:rPr>
        <w:t>Jesus</w:t>
      </w:r>
      <w:r>
        <w:rPr>
          <w:color w:val="231F20"/>
          <w:spacing w:val="-11"/>
          <w:sz w:val="24"/>
        </w:rPr>
        <w:t xml:space="preserve"> </w:t>
      </w:r>
      <w:r>
        <w:rPr>
          <w:color w:val="231F20"/>
          <w:sz w:val="24"/>
        </w:rPr>
        <w:t>went</w:t>
      </w:r>
      <w:r>
        <w:rPr>
          <w:color w:val="231F20"/>
          <w:spacing w:val="-11"/>
          <w:sz w:val="24"/>
        </w:rPr>
        <w:t xml:space="preserve"> </w:t>
      </w:r>
      <w:r>
        <w:rPr>
          <w:color w:val="231F20"/>
          <w:sz w:val="24"/>
        </w:rPr>
        <w:t>to</w:t>
      </w:r>
      <w:r>
        <w:rPr>
          <w:color w:val="231F20"/>
          <w:spacing w:val="-11"/>
          <w:sz w:val="24"/>
        </w:rPr>
        <w:t xml:space="preserve"> </w:t>
      </w:r>
      <w:r>
        <w:rPr>
          <w:color w:val="231F20"/>
          <w:sz w:val="24"/>
        </w:rPr>
        <w:t>the</w:t>
      </w:r>
      <w:r>
        <w:rPr>
          <w:color w:val="231F20"/>
          <w:spacing w:val="-11"/>
          <w:sz w:val="24"/>
        </w:rPr>
        <w:t xml:space="preserve"> </w:t>
      </w:r>
      <w:r>
        <w:rPr>
          <w:color w:val="231F20"/>
          <w:sz w:val="24"/>
        </w:rPr>
        <w:t>upper</w:t>
      </w:r>
      <w:r>
        <w:rPr>
          <w:color w:val="231F20"/>
          <w:spacing w:val="-11"/>
          <w:sz w:val="24"/>
        </w:rPr>
        <w:t xml:space="preserve"> </w:t>
      </w:r>
      <w:r>
        <w:rPr>
          <w:color w:val="231F20"/>
          <w:sz w:val="24"/>
        </w:rPr>
        <w:t xml:space="preserve">room with the </w:t>
      </w:r>
      <w:r>
        <w:rPr>
          <w:color w:val="231F20"/>
          <w:spacing w:val="-4"/>
          <w:sz w:val="24"/>
        </w:rPr>
        <w:t xml:space="preserve">Twelve. </w:t>
      </w:r>
      <w:r>
        <w:rPr>
          <w:color w:val="231F20"/>
          <w:sz w:val="24"/>
        </w:rPr>
        <w:t>[Note His sorrowful statement in Luke</w:t>
      </w:r>
      <w:r>
        <w:rPr>
          <w:color w:val="231F20"/>
          <w:spacing w:val="-18"/>
          <w:sz w:val="24"/>
        </w:rPr>
        <w:t xml:space="preserve"> </w:t>
      </w:r>
      <w:r>
        <w:rPr>
          <w:color w:val="231F20"/>
          <w:sz w:val="24"/>
        </w:rPr>
        <w:t>22:15-16.]</w:t>
      </w:r>
    </w:p>
    <w:p w14:paraId="3A8526C6" w14:textId="77777777" w:rsidR="006669D8" w:rsidRPr="0010788F" w:rsidRDefault="002D4992" w:rsidP="006924CF">
      <w:pPr>
        <w:pStyle w:val="BodyText"/>
        <w:tabs>
          <w:tab w:val="left" w:pos="810"/>
        </w:tabs>
        <w:ind w:hanging="1260"/>
        <w:jc w:val="both"/>
      </w:pPr>
      <w:r>
        <w:rPr>
          <w:noProof/>
        </w:rPr>
        <mc:AlternateContent>
          <mc:Choice Requires="wps">
            <w:drawing>
              <wp:anchor distT="0" distB="0" distL="0" distR="0" simplePos="0" relativeHeight="251658240" behindDoc="0" locked="0" layoutInCell="1" allowOverlap="1" wp14:anchorId="59C0D703" wp14:editId="560569F3">
                <wp:simplePos x="0" y="0"/>
                <wp:positionH relativeFrom="page">
                  <wp:posOffset>1285875</wp:posOffset>
                </wp:positionH>
                <wp:positionV relativeFrom="paragraph">
                  <wp:posOffset>152400</wp:posOffset>
                </wp:positionV>
                <wp:extent cx="5921375" cy="1718310"/>
                <wp:effectExtent l="0" t="0" r="22225"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718310"/>
                        </a:xfrm>
                        <a:prstGeom prst="rect">
                          <a:avLst/>
                        </a:prstGeom>
                        <a:solidFill>
                          <a:srgbClr val="B3A984"/>
                        </a:solidFill>
                        <a:ln w="6350">
                          <a:solidFill>
                            <a:srgbClr val="231F20"/>
                          </a:solidFill>
                          <a:prstDash val="solid"/>
                          <a:miter lim="800000"/>
                          <a:headEnd/>
                          <a:tailEnd/>
                        </a:ln>
                      </wps:spPr>
                      <wps:txbx>
                        <w:txbxContent>
                          <w:p w14:paraId="0BD74580" w14:textId="77777777" w:rsidR="00161FA4" w:rsidRDefault="00161FA4">
                            <w:pPr>
                              <w:pStyle w:val="BodyText"/>
                              <w:spacing w:before="199" w:line="249" w:lineRule="auto"/>
                              <w:ind w:left="649" w:hanging="371"/>
                            </w:pPr>
                            <w:r>
                              <w:rPr>
                                <w:b/>
                                <w:color w:val="231F20"/>
                              </w:rPr>
                              <w:t xml:space="preserve">HISTORICAL NOTES: </w:t>
                            </w:r>
                            <w:r>
                              <w:rPr>
                                <w:color w:val="231F20"/>
                              </w:rPr>
                              <w:t xml:space="preserve">A </w:t>
                            </w:r>
                            <w:r>
                              <w:rPr>
                                <w:b/>
                                <w:color w:val="231F20"/>
                              </w:rPr>
                              <w:t xml:space="preserve">man </w:t>
                            </w:r>
                            <w:r>
                              <w:rPr>
                                <w:color w:val="231F20"/>
                              </w:rPr>
                              <w:t xml:space="preserve">carrying a water pitcher would have been very noticeable since it was normally the job of </w:t>
                            </w:r>
                            <w:r>
                              <w:rPr>
                                <w:b/>
                                <w:color w:val="231F20"/>
                              </w:rPr>
                              <w:t xml:space="preserve">women </w:t>
                            </w:r>
                            <w:r>
                              <w:rPr>
                                <w:color w:val="231F20"/>
                              </w:rPr>
                              <w:t>to get and carry water.</w:t>
                            </w:r>
                          </w:p>
                          <w:p w14:paraId="5C920901" w14:textId="77777777" w:rsidR="00161FA4" w:rsidRDefault="00161FA4">
                            <w:pPr>
                              <w:pStyle w:val="BodyText"/>
                              <w:spacing w:before="2"/>
                              <w:rPr>
                                <w:sz w:val="25"/>
                              </w:rPr>
                            </w:pPr>
                          </w:p>
                          <w:p w14:paraId="69704C78" w14:textId="77777777" w:rsidR="00161FA4" w:rsidRDefault="00161FA4">
                            <w:pPr>
                              <w:pStyle w:val="BodyText"/>
                              <w:spacing w:line="249" w:lineRule="auto"/>
                              <w:ind w:left="633" w:right="264" w:hanging="6"/>
                              <w:jc w:val="both"/>
                            </w:pPr>
                            <w:r>
                              <w:rPr>
                                <w:color w:val="231F20"/>
                              </w:rPr>
                              <w:t xml:space="preserve">The Passover meal was eaten on the evening of the 14th day of the first month of the Jewish religious calendar (a lunar calendar), followed by the Feast of Unleavened Bread, which lasted for seven days. On our calendar, Passover falls in late March and early April. By New Testament times, these feasts were not only religious celebrations; they had turned into a big </w:t>
                            </w:r>
                            <w:proofErr w:type="gramStart"/>
                            <w:r>
                              <w:rPr>
                                <w:color w:val="231F20"/>
                              </w:rPr>
                              <w:t>spring  festival</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0D703" id="_x0000_t202" coordsize="21600,21600" o:spt="202" path="m,l,21600r21600,l21600,xe">
                <v:stroke joinstyle="miter"/>
                <v:path gradientshapeok="t" o:connecttype="rect"/>
              </v:shapetype>
              <v:shape id="Text Box 2" o:spid="_x0000_s1026" type="#_x0000_t202" style="position:absolute;left:0;text-align:left;margin-left:101.25pt;margin-top:12pt;width:466.25pt;height:13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" fillcolor="#b3a984" strokecolor="#231f20" strokeweight=".5pt">
                <v:textbox inset="0,0,0,0">
                  <w:txbxContent>
                    <w:p w14:paraId="0BD74580" w14:textId="77777777" w:rsidR="00161FA4" w:rsidRDefault="00161FA4">
                      <w:pPr>
                        <w:pStyle w:val="BodyText"/>
                        <w:spacing w:before="199" w:line="249" w:lineRule="auto"/>
                        <w:ind w:left="649" w:hanging="371"/>
                      </w:pPr>
                      <w:r>
                        <w:rPr>
                          <w:b/>
                          <w:color w:val="231F20"/>
                        </w:rPr>
                        <w:t xml:space="preserve">HISTORICAL NOTES: </w:t>
                      </w:r>
                      <w:r>
                        <w:rPr>
                          <w:color w:val="231F20"/>
                        </w:rPr>
                        <w:t xml:space="preserve">A </w:t>
                      </w:r>
                      <w:r>
                        <w:rPr>
                          <w:b/>
                          <w:color w:val="231F20"/>
                        </w:rPr>
                        <w:t xml:space="preserve">man </w:t>
                      </w:r>
                      <w:r>
                        <w:rPr>
                          <w:color w:val="231F20"/>
                        </w:rPr>
                        <w:t xml:space="preserve">carrying a water pitcher would have been very noticeable since it was normally the job of </w:t>
                      </w:r>
                      <w:r>
                        <w:rPr>
                          <w:b/>
                          <w:color w:val="231F20"/>
                        </w:rPr>
                        <w:t xml:space="preserve">women </w:t>
                      </w:r>
                      <w:r>
                        <w:rPr>
                          <w:color w:val="231F20"/>
                        </w:rPr>
                        <w:t>to get and carry water.</w:t>
                      </w:r>
                    </w:p>
                    <w:p w14:paraId="5C920901" w14:textId="77777777" w:rsidR="00161FA4" w:rsidRDefault="00161FA4">
                      <w:pPr>
                        <w:pStyle w:val="BodyText"/>
                        <w:spacing w:before="2"/>
                        <w:rPr>
                          <w:sz w:val="25"/>
                        </w:rPr>
                      </w:pPr>
                    </w:p>
                    <w:p w14:paraId="69704C78" w14:textId="77777777" w:rsidR="00161FA4" w:rsidRDefault="00161FA4">
                      <w:pPr>
                        <w:pStyle w:val="BodyText"/>
                        <w:spacing w:line="249" w:lineRule="auto"/>
                        <w:ind w:left="633" w:right="264" w:hanging="6"/>
                        <w:jc w:val="both"/>
                      </w:pPr>
                      <w:r>
                        <w:rPr>
                          <w:color w:val="231F20"/>
                        </w:rPr>
                        <w:t xml:space="preserve">The Passover meal was eaten on the evening of the 14th day of the first month of the Jewish religious calendar (a lunar calendar), followed by the Feast of Unleavened Bread, which lasted for seven days. On our calendar, Passover falls in late March and early April. By New Testament times, these feasts were not only religious celebrations; they had turned into a big </w:t>
                      </w:r>
                      <w:proofErr w:type="gramStart"/>
                      <w:r>
                        <w:rPr>
                          <w:color w:val="231F20"/>
                        </w:rPr>
                        <w:t>spring  festival</w:t>
                      </w:r>
                      <w:proofErr w:type="gramEnd"/>
                      <w:r>
                        <w:rPr>
                          <w:color w:val="231F20"/>
                        </w:rPr>
                        <w:t>.</w:t>
                      </w:r>
                    </w:p>
                  </w:txbxContent>
                </v:textbox>
                <w10:wrap type="topAndBottom" anchorx="page"/>
              </v:shape>
            </w:pict>
          </mc:Fallback>
        </mc:AlternateContent>
      </w:r>
    </w:p>
    <w:p w14:paraId="212D3FB1" w14:textId="77777777" w:rsidR="00161FA4" w:rsidRPr="00161FA4" w:rsidRDefault="00161FA4" w:rsidP="00161FA4">
      <w:pPr>
        <w:tabs>
          <w:tab w:val="left" w:pos="1409"/>
        </w:tabs>
        <w:ind w:left="510"/>
        <w:rPr>
          <w:sz w:val="20"/>
        </w:rPr>
      </w:pPr>
      <w:r w:rsidRPr="00161FA4">
        <w:rPr>
          <w:position w:val="39"/>
          <w:sz w:val="20"/>
        </w:rPr>
        <w:lastRenderedPageBreak/>
        <w:tab/>
      </w:r>
      <w:r>
        <w:rPr>
          <w:noProof/>
          <w:sz w:val="20"/>
        </w:rPr>
        <mc:AlternateContent>
          <mc:Choice Requires="wps">
            <w:drawing>
              <wp:inline distT="0" distB="0" distL="0" distR="0" wp14:anchorId="28BE83A5" wp14:editId="2FCD07CA">
                <wp:extent cx="5943600" cy="917575"/>
                <wp:effectExtent l="12065" t="9525" r="6985" b="63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7575"/>
                        </a:xfrm>
                        <a:prstGeom prst="rect">
                          <a:avLst/>
                        </a:prstGeom>
                        <a:solidFill>
                          <a:srgbClr val="C7C8CA"/>
                        </a:solidFill>
                        <a:ln w="6350">
                          <a:solidFill>
                            <a:srgbClr val="231F20"/>
                          </a:solidFill>
                          <a:prstDash val="solid"/>
                          <a:miter lim="800000"/>
                          <a:headEnd/>
                          <a:tailEnd/>
                        </a:ln>
                      </wps:spPr>
                      <wps:txbx>
                        <w:txbxContent>
                          <w:p w14:paraId="708C6618" w14:textId="77777777" w:rsidR="00161FA4" w:rsidRDefault="00161FA4" w:rsidP="00161FA4">
                            <w:pPr>
                              <w:spacing w:before="144" w:line="249" w:lineRule="auto"/>
                              <w:ind w:left="630" w:right="264"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Does the Bible</w:t>
                              </w:r>
                            </w:hyperlink>
                            <w:r>
                              <w:rPr>
                                <w:b/>
                                <w:color w:val="FF0000"/>
                                <w:sz w:val="24"/>
                                <w:u w:val="thick" w:color="FF0000"/>
                              </w:rPr>
                              <w:t xml:space="preserve"> </w:t>
                            </w:r>
                            <w:hyperlink r:id="rId9">
                              <w:r>
                                <w:rPr>
                                  <w:b/>
                                  <w:color w:val="FF0000"/>
                                  <w:sz w:val="24"/>
                                  <w:u w:val="thick" w:color="FF0000"/>
                                </w:rPr>
                                <w:t>Contradict Itself Regarding the Day of the Crucifixion?</w:t>
                              </w:r>
                            </w:hyperlink>
                            <w:r>
                              <w:rPr>
                                <w:color w:val="231F20"/>
                                <w:sz w:val="24"/>
                              </w:rPr>
                              <w:t>” by Jeff Miller on the Apologetics Press Web site for a discussion about an alleged biblical contradiction regarding when the Last Supper took place in comparison to the   crucifixion.</w:t>
                            </w:r>
                          </w:p>
                        </w:txbxContent>
                      </wps:txbx>
                      <wps:bodyPr rot="0" vert="horz" wrap="square" lIns="0" tIns="0" rIns="0" bIns="0" anchor="t" anchorCtr="0" upright="1">
                        <a:noAutofit/>
                      </wps:bodyPr>
                    </wps:wsp>
                  </a:graphicData>
                </a:graphic>
              </wp:inline>
            </w:drawing>
          </mc:Choice>
          <mc:Fallback>
            <w:pict>
              <v:shape w14:anchorId="28BE83A5" id="Text Box 14" o:spid="_x0000_s1027" type="#_x0000_t202" style="width:468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" fillcolor="#c7c8ca" strokecolor="#231f20" strokeweight=".5pt">
                <v:textbox inset="0,0,0,0">
                  <w:txbxContent>
                    <w:p w14:paraId="708C6618" w14:textId="77777777" w:rsidR="00161FA4" w:rsidRDefault="00161FA4" w:rsidP="00161FA4">
                      <w:pPr>
                        <w:spacing w:before="144" w:line="249" w:lineRule="auto"/>
                        <w:ind w:left="630" w:right="264"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Does the Bible</w:t>
                        </w:r>
                      </w:hyperlink>
                      <w:r>
                        <w:rPr>
                          <w:b/>
                          <w:color w:val="FF0000"/>
                          <w:sz w:val="24"/>
                          <w:u w:val="thick" w:color="FF0000"/>
                        </w:rPr>
                        <w:t xml:space="preserve"> </w:t>
                      </w:r>
                      <w:hyperlink r:id="rId11">
                        <w:r>
                          <w:rPr>
                            <w:b/>
                            <w:color w:val="FF0000"/>
                            <w:sz w:val="24"/>
                            <w:u w:val="thick" w:color="FF0000"/>
                          </w:rPr>
                          <w:t>Contradict Itself Regarding the Day of the Crucifixion?</w:t>
                        </w:r>
                      </w:hyperlink>
                      <w:r>
                        <w:rPr>
                          <w:color w:val="231F20"/>
                          <w:sz w:val="24"/>
                        </w:rPr>
                        <w:t>” by Jeff Miller on the Apologetics Press Web site for a discussion about an alleged biblical contradiction regarding when the Last Supper took place in comparison to the   crucifixion.</w:t>
                      </w:r>
                    </w:p>
                  </w:txbxContent>
                </v:textbox>
                <w10:anchorlock/>
              </v:shape>
            </w:pict>
          </mc:Fallback>
        </mc:AlternateContent>
      </w:r>
    </w:p>
    <w:p w14:paraId="5FF120E5" w14:textId="77777777" w:rsidR="00161FA4" w:rsidRPr="00161FA4" w:rsidRDefault="00161FA4" w:rsidP="002D4992">
      <w:pPr>
        <w:pStyle w:val="ListParagraph"/>
        <w:numPr>
          <w:ilvl w:val="0"/>
          <w:numId w:val="11"/>
        </w:numPr>
        <w:tabs>
          <w:tab w:val="left" w:pos="1240"/>
        </w:tabs>
        <w:spacing w:before="119" w:line="249" w:lineRule="auto"/>
        <w:ind w:right="117"/>
        <w:jc w:val="both"/>
        <w:rPr>
          <w:sz w:val="24"/>
        </w:rPr>
      </w:pPr>
      <w:r w:rsidRPr="00161FA4">
        <w:rPr>
          <w:color w:val="231F20"/>
          <w:sz w:val="24"/>
        </w:rPr>
        <w:t xml:space="preserve">During the supper (Passover meal), Jesus taught His apostles about the importance of having a servant attitude, rather than an attitude that “lords” over others. He rose, took a towel and a basin of </w:t>
      </w:r>
      <w:r w:rsidRPr="00161FA4">
        <w:rPr>
          <w:color w:val="231F20"/>
          <w:spacing w:val="-3"/>
          <w:sz w:val="24"/>
        </w:rPr>
        <w:t xml:space="preserve">water, </w:t>
      </w:r>
      <w:r w:rsidRPr="00161FA4">
        <w:rPr>
          <w:color w:val="231F20"/>
          <w:sz w:val="24"/>
        </w:rPr>
        <w:t xml:space="preserve">and began to wash the apostles’ feet. </w:t>
      </w:r>
      <w:r w:rsidRPr="00161FA4">
        <w:rPr>
          <w:color w:val="231F20"/>
          <w:spacing w:val="-3"/>
          <w:sz w:val="24"/>
        </w:rPr>
        <w:t xml:space="preserve">(Taking </w:t>
      </w:r>
      <w:r w:rsidRPr="00161FA4">
        <w:rPr>
          <w:color w:val="231F20"/>
          <w:sz w:val="24"/>
        </w:rPr>
        <w:t>off His outer garment/cloak was an additional sign that He was a</w:t>
      </w:r>
      <w:r w:rsidRPr="00161FA4">
        <w:rPr>
          <w:color w:val="231F20"/>
          <w:spacing w:val="-18"/>
          <w:sz w:val="24"/>
        </w:rPr>
        <w:t xml:space="preserve"> </w:t>
      </w:r>
      <w:r w:rsidRPr="00161FA4">
        <w:rPr>
          <w:color w:val="231F20"/>
          <w:sz w:val="24"/>
        </w:rPr>
        <w:t>servant.)</w:t>
      </w:r>
    </w:p>
    <w:p w14:paraId="4087E8DA" w14:textId="77777777" w:rsidR="00161FA4" w:rsidRPr="00161FA4" w:rsidRDefault="00161FA4" w:rsidP="00161FA4">
      <w:pPr>
        <w:spacing w:before="2"/>
        <w:rPr>
          <w:sz w:val="9"/>
          <w:szCs w:val="24"/>
        </w:rPr>
      </w:pPr>
      <w:r>
        <w:rPr>
          <w:noProof/>
          <w:sz w:val="24"/>
          <w:szCs w:val="24"/>
        </w:rPr>
        <mc:AlternateContent>
          <mc:Choice Requires="wps">
            <w:drawing>
              <wp:anchor distT="0" distB="0" distL="0" distR="0" simplePos="0" relativeHeight="251662336" behindDoc="0" locked="0" layoutInCell="1" allowOverlap="1" wp14:anchorId="67B0A8B9" wp14:editId="7F45A0F6">
                <wp:simplePos x="0" y="0"/>
                <wp:positionH relativeFrom="page">
                  <wp:posOffset>1358900</wp:posOffset>
                </wp:positionH>
                <wp:positionV relativeFrom="paragraph">
                  <wp:posOffset>76200</wp:posOffset>
                </wp:positionV>
                <wp:extent cx="5943600" cy="917575"/>
                <wp:effectExtent l="0" t="0" r="19050" b="158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7575"/>
                        </a:xfrm>
                        <a:prstGeom prst="rect">
                          <a:avLst/>
                        </a:prstGeom>
                        <a:solidFill>
                          <a:srgbClr val="C7C8CA"/>
                        </a:solidFill>
                        <a:ln w="6350">
                          <a:solidFill>
                            <a:srgbClr val="231F20"/>
                          </a:solidFill>
                          <a:prstDash val="solid"/>
                          <a:miter lim="800000"/>
                          <a:headEnd/>
                          <a:tailEnd/>
                        </a:ln>
                      </wps:spPr>
                      <wps:txbx>
                        <w:txbxContent>
                          <w:p w14:paraId="04465506" w14:textId="77777777" w:rsidR="00161FA4" w:rsidRDefault="00161FA4" w:rsidP="00161FA4">
                            <w:pPr>
                              <w:spacing w:before="144"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12">
                              <w:r>
                                <w:rPr>
                                  <w:b/>
                                  <w:color w:val="FF0000"/>
                                  <w:sz w:val="24"/>
                                  <w:u w:val="thick" w:color="FF0000"/>
                                </w:rPr>
                                <w:t>Veils, Footwashing,</w:t>
                              </w:r>
                            </w:hyperlink>
                            <w:r>
                              <w:rPr>
                                <w:b/>
                                <w:color w:val="FF0000"/>
                                <w:sz w:val="24"/>
                                <w:u w:val="thick" w:color="FF0000"/>
                              </w:rPr>
                              <w:t xml:space="preserve"> </w:t>
                            </w:r>
                            <w:hyperlink r:id="rId13">
                              <w:r>
                                <w:rPr>
                                  <w:b/>
                                  <w:color w:val="FF0000"/>
                                  <w:sz w:val="24"/>
                                  <w:u w:val="thick" w:color="FF0000"/>
                                </w:rPr>
                                <w:t>and the Holy Kiss</w:t>
                              </w:r>
                            </w:hyperlink>
                            <w:r>
                              <w:rPr>
                                <w:color w:val="231F20"/>
                                <w:sz w:val="24"/>
                              </w:rPr>
                              <w:t>” by Dave Miller on the Apologetics Press Web site for a discussion about whether Christians are commanded to engage in those practices, which are mentioned in 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A8B9" id="Text Box 13" o:spid="_x0000_s1028" type="#_x0000_t202" style="position:absolute;margin-left:107pt;margin-top:6pt;width:468pt;height:72.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" fillcolor="#c7c8ca" strokecolor="#231f20" strokeweight=".5pt">
                <v:textbox inset="0,0,0,0">
                  <w:txbxContent>
                    <w:p w14:paraId="04465506" w14:textId="77777777" w:rsidR="00161FA4" w:rsidRDefault="00161FA4" w:rsidP="00161FA4">
                      <w:pPr>
                        <w:spacing w:before="144"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Veils, Footwashing,</w:t>
                        </w:r>
                      </w:hyperlink>
                      <w:r>
                        <w:rPr>
                          <w:b/>
                          <w:color w:val="FF0000"/>
                          <w:sz w:val="24"/>
                          <w:u w:val="thick" w:color="FF0000"/>
                        </w:rPr>
                        <w:t xml:space="preserve"> </w:t>
                      </w:r>
                      <w:hyperlink r:id="rId15">
                        <w:r>
                          <w:rPr>
                            <w:b/>
                            <w:color w:val="FF0000"/>
                            <w:sz w:val="24"/>
                            <w:u w:val="thick" w:color="FF0000"/>
                          </w:rPr>
                          <w:t>and the Holy Kiss</w:t>
                        </w:r>
                      </w:hyperlink>
                      <w:r>
                        <w:rPr>
                          <w:color w:val="231F20"/>
                          <w:sz w:val="24"/>
                        </w:rPr>
                        <w:t>” by Dave Miller on the Apologetics Press Web site for a discussion about whether Christians are commanded to engage in those practices, which are mentioned in Scripture.</w:t>
                      </w:r>
                    </w:p>
                  </w:txbxContent>
                </v:textbox>
                <w10:wrap type="topAndBottom" anchorx="page"/>
              </v:shape>
            </w:pict>
          </mc:Fallback>
        </mc:AlternateContent>
      </w:r>
    </w:p>
    <w:p w14:paraId="38FCD01B" w14:textId="77777777" w:rsidR="00161FA4" w:rsidRPr="00161FA4" w:rsidRDefault="00161FA4" w:rsidP="002D4992">
      <w:pPr>
        <w:pStyle w:val="ListParagraph"/>
        <w:numPr>
          <w:ilvl w:val="0"/>
          <w:numId w:val="11"/>
        </w:numPr>
        <w:tabs>
          <w:tab w:val="left" w:pos="1240"/>
        </w:tabs>
        <w:spacing w:before="119" w:line="249" w:lineRule="auto"/>
        <w:ind w:right="117"/>
        <w:jc w:val="both"/>
        <w:rPr>
          <w:sz w:val="24"/>
        </w:rPr>
      </w:pPr>
      <w:r w:rsidRPr="00161FA4">
        <w:rPr>
          <w:color w:val="231F20"/>
          <w:sz w:val="24"/>
        </w:rPr>
        <w:t>He then taught them a special lesson using the unleavened bread and the “fruit of the vine” that were part of the Passover meal. He said they should take these same things as part of a memorial to Him when He was no longer with them, i.e., after He died. Jesus broke the bread as He said that His own body would be broken. He said the “fruit of the vine” (or “the cup”) was a symbol of His blood, which would soon be shed so that all people could be forgiven of their</w:t>
      </w:r>
      <w:r w:rsidRPr="00161FA4">
        <w:rPr>
          <w:color w:val="231F20"/>
          <w:spacing w:val="-7"/>
          <w:sz w:val="24"/>
        </w:rPr>
        <w:t xml:space="preserve"> </w:t>
      </w:r>
      <w:r w:rsidRPr="00161FA4">
        <w:rPr>
          <w:color w:val="231F20"/>
          <w:sz w:val="24"/>
        </w:rPr>
        <w:t>sins.</w:t>
      </w:r>
      <w:r w:rsidRPr="00161FA4">
        <w:rPr>
          <w:color w:val="231F20"/>
          <w:spacing w:val="-6"/>
          <w:sz w:val="24"/>
        </w:rPr>
        <w:t xml:space="preserve"> </w:t>
      </w:r>
      <w:r w:rsidRPr="00161FA4">
        <w:rPr>
          <w:color w:val="231F20"/>
          <w:sz w:val="24"/>
        </w:rPr>
        <w:t>[It</w:t>
      </w:r>
      <w:r w:rsidRPr="00161FA4">
        <w:rPr>
          <w:color w:val="231F20"/>
          <w:spacing w:val="-7"/>
          <w:sz w:val="24"/>
        </w:rPr>
        <w:t xml:space="preserve"> </w:t>
      </w:r>
      <w:r w:rsidRPr="00161FA4">
        <w:rPr>
          <w:color w:val="231F20"/>
          <w:sz w:val="24"/>
        </w:rPr>
        <w:t>was</w:t>
      </w:r>
      <w:r w:rsidRPr="00161FA4">
        <w:rPr>
          <w:color w:val="231F20"/>
          <w:spacing w:val="-7"/>
          <w:sz w:val="24"/>
        </w:rPr>
        <w:t xml:space="preserve"> </w:t>
      </w:r>
      <w:r w:rsidRPr="00161FA4">
        <w:rPr>
          <w:color w:val="231F20"/>
          <w:sz w:val="24"/>
        </w:rPr>
        <w:t>also</w:t>
      </w:r>
      <w:r w:rsidRPr="00161FA4">
        <w:rPr>
          <w:color w:val="231F20"/>
          <w:spacing w:val="-7"/>
          <w:sz w:val="24"/>
        </w:rPr>
        <w:t xml:space="preserve"> </w:t>
      </w:r>
      <w:r w:rsidRPr="00161FA4">
        <w:rPr>
          <w:color w:val="231F20"/>
          <w:sz w:val="24"/>
        </w:rPr>
        <w:t>to</w:t>
      </w:r>
      <w:r w:rsidRPr="00161FA4">
        <w:rPr>
          <w:color w:val="231F20"/>
          <w:spacing w:val="-7"/>
          <w:sz w:val="24"/>
        </w:rPr>
        <w:t xml:space="preserve"> </w:t>
      </w:r>
      <w:r w:rsidRPr="00161FA4">
        <w:rPr>
          <w:color w:val="231F20"/>
          <w:sz w:val="24"/>
        </w:rPr>
        <w:t>be</w:t>
      </w:r>
      <w:r w:rsidRPr="00161FA4">
        <w:rPr>
          <w:color w:val="231F20"/>
          <w:spacing w:val="-7"/>
          <w:sz w:val="24"/>
        </w:rPr>
        <w:t xml:space="preserve"> </w:t>
      </w:r>
      <w:r w:rsidRPr="00161FA4">
        <w:rPr>
          <w:color w:val="231F20"/>
          <w:sz w:val="24"/>
        </w:rPr>
        <w:t>shed</w:t>
      </w:r>
      <w:r w:rsidRPr="00161FA4">
        <w:rPr>
          <w:color w:val="231F20"/>
          <w:spacing w:val="-7"/>
          <w:sz w:val="24"/>
        </w:rPr>
        <w:t xml:space="preserve"> </w:t>
      </w:r>
      <w:r w:rsidRPr="00161FA4">
        <w:rPr>
          <w:color w:val="231F20"/>
          <w:sz w:val="24"/>
        </w:rPr>
        <w:t>to</w:t>
      </w:r>
      <w:r w:rsidRPr="00161FA4">
        <w:rPr>
          <w:color w:val="231F20"/>
          <w:spacing w:val="-7"/>
          <w:sz w:val="24"/>
        </w:rPr>
        <w:t xml:space="preserve"> </w:t>
      </w:r>
      <w:r w:rsidRPr="00161FA4">
        <w:rPr>
          <w:color w:val="231F20"/>
          <w:sz w:val="24"/>
        </w:rPr>
        <w:t>begin</w:t>
      </w:r>
      <w:r w:rsidRPr="00161FA4">
        <w:rPr>
          <w:color w:val="231F20"/>
          <w:spacing w:val="-7"/>
          <w:sz w:val="24"/>
        </w:rPr>
        <w:t xml:space="preserve"> </w:t>
      </w:r>
      <w:r w:rsidRPr="00161FA4">
        <w:rPr>
          <w:color w:val="231F20"/>
          <w:sz w:val="24"/>
        </w:rPr>
        <w:t>a</w:t>
      </w:r>
      <w:r w:rsidRPr="00161FA4">
        <w:rPr>
          <w:color w:val="231F20"/>
          <w:spacing w:val="-7"/>
          <w:sz w:val="24"/>
        </w:rPr>
        <w:t xml:space="preserve"> </w:t>
      </w:r>
      <w:r w:rsidRPr="00161FA4">
        <w:rPr>
          <w:color w:val="231F20"/>
          <w:sz w:val="24"/>
        </w:rPr>
        <w:t>new</w:t>
      </w:r>
      <w:r w:rsidRPr="00161FA4">
        <w:rPr>
          <w:color w:val="231F20"/>
          <w:spacing w:val="-7"/>
          <w:sz w:val="24"/>
        </w:rPr>
        <w:t xml:space="preserve"> </w:t>
      </w:r>
      <w:r w:rsidRPr="00161FA4">
        <w:rPr>
          <w:color w:val="231F20"/>
          <w:sz w:val="24"/>
        </w:rPr>
        <w:t>covenant,</w:t>
      </w:r>
      <w:r w:rsidRPr="00161FA4">
        <w:rPr>
          <w:color w:val="231F20"/>
          <w:spacing w:val="-7"/>
          <w:sz w:val="24"/>
        </w:rPr>
        <w:t xml:space="preserve"> </w:t>
      </w:r>
      <w:r w:rsidRPr="00161FA4">
        <w:rPr>
          <w:color w:val="231F20"/>
          <w:sz w:val="24"/>
        </w:rPr>
        <w:t>or</w:t>
      </w:r>
      <w:r w:rsidRPr="00161FA4">
        <w:rPr>
          <w:color w:val="231F20"/>
          <w:spacing w:val="-7"/>
          <w:sz w:val="24"/>
        </w:rPr>
        <w:t xml:space="preserve"> </w:t>
      </w:r>
      <w:r w:rsidRPr="00161FA4">
        <w:rPr>
          <w:color w:val="231F20"/>
          <w:sz w:val="24"/>
        </w:rPr>
        <w:t>agreement,</w:t>
      </w:r>
      <w:r w:rsidRPr="00161FA4">
        <w:rPr>
          <w:color w:val="231F20"/>
          <w:spacing w:val="-8"/>
          <w:sz w:val="24"/>
        </w:rPr>
        <w:t xml:space="preserve"> </w:t>
      </w:r>
      <w:r w:rsidRPr="00161FA4">
        <w:rPr>
          <w:color w:val="231F20"/>
          <w:sz w:val="24"/>
        </w:rPr>
        <w:t>between</w:t>
      </w:r>
      <w:r w:rsidRPr="00161FA4">
        <w:rPr>
          <w:color w:val="231F20"/>
          <w:spacing w:val="-7"/>
          <w:sz w:val="24"/>
        </w:rPr>
        <w:t xml:space="preserve"> </w:t>
      </w:r>
      <w:r w:rsidRPr="00161FA4">
        <w:rPr>
          <w:color w:val="231F20"/>
          <w:sz w:val="24"/>
        </w:rPr>
        <w:t>God</w:t>
      </w:r>
      <w:r w:rsidRPr="00161FA4">
        <w:rPr>
          <w:color w:val="231F20"/>
          <w:spacing w:val="-7"/>
          <w:sz w:val="24"/>
        </w:rPr>
        <w:t xml:space="preserve"> </w:t>
      </w:r>
      <w:r w:rsidRPr="00161FA4">
        <w:rPr>
          <w:color w:val="231F20"/>
          <w:sz w:val="24"/>
        </w:rPr>
        <w:t>and</w:t>
      </w:r>
      <w:r w:rsidRPr="00161FA4">
        <w:rPr>
          <w:color w:val="231F20"/>
          <w:spacing w:val="-7"/>
          <w:sz w:val="24"/>
        </w:rPr>
        <w:t xml:space="preserve"> </w:t>
      </w:r>
      <w:r w:rsidRPr="00161FA4">
        <w:rPr>
          <w:color w:val="231F20"/>
          <w:sz w:val="24"/>
        </w:rPr>
        <w:t>His chosen people (i.e., the New Testament).] He told the apostles, “Do this [eat the unleavened bread and drink the “fruit of the vine”] in remembrance of</w:t>
      </w:r>
      <w:r w:rsidRPr="00161FA4">
        <w:rPr>
          <w:color w:val="231F20"/>
          <w:spacing w:val="-9"/>
          <w:sz w:val="24"/>
        </w:rPr>
        <w:t xml:space="preserve"> </w:t>
      </w:r>
      <w:r w:rsidRPr="00161FA4">
        <w:rPr>
          <w:color w:val="231F20"/>
          <w:sz w:val="24"/>
        </w:rPr>
        <w:t>Me.”</w:t>
      </w:r>
    </w:p>
    <w:p w14:paraId="55C87EA3" w14:textId="77777777" w:rsidR="00161FA4" w:rsidRPr="00161FA4" w:rsidRDefault="00161FA4" w:rsidP="00161FA4">
      <w:pPr>
        <w:spacing w:before="5"/>
        <w:rPr>
          <w:sz w:val="15"/>
          <w:szCs w:val="24"/>
        </w:rPr>
      </w:pPr>
      <w:r>
        <w:rPr>
          <w:noProof/>
          <w:sz w:val="24"/>
          <w:szCs w:val="24"/>
        </w:rPr>
        <mc:AlternateContent>
          <mc:Choice Requires="wps">
            <w:drawing>
              <wp:anchor distT="0" distB="0" distL="0" distR="0" simplePos="0" relativeHeight="251664384" behindDoc="0" locked="0" layoutInCell="1" allowOverlap="1" wp14:anchorId="2D3D02D1" wp14:editId="18A1D2BC">
                <wp:simplePos x="0" y="0"/>
                <wp:positionH relativeFrom="page">
                  <wp:posOffset>1381125</wp:posOffset>
                </wp:positionH>
                <wp:positionV relativeFrom="paragraph">
                  <wp:posOffset>140970</wp:posOffset>
                </wp:positionV>
                <wp:extent cx="5921375" cy="971550"/>
                <wp:effectExtent l="0" t="0" r="2222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971550"/>
                        </a:xfrm>
                        <a:prstGeom prst="rect">
                          <a:avLst/>
                        </a:prstGeom>
                        <a:solidFill>
                          <a:srgbClr val="B3A984"/>
                        </a:solidFill>
                        <a:ln w="6350">
                          <a:solidFill>
                            <a:srgbClr val="231F20"/>
                          </a:solidFill>
                          <a:prstDash val="solid"/>
                          <a:miter lim="800000"/>
                          <a:headEnd/>
                          <a:tailEnd/>
                        </a:ln>
                      </wps:spPr>
                      <wps:txbx>
                        <w:txbxContent>
                          <w:p w14:paraId="252B4333" w14:textId="77777777" w:rsidR="00161FA4" w:rsidRDefault="00161FA4" w:rsidP="00161FA4">
                            <w:pPr>
                              <w:pStyle w:val="BodyText"/>
                              <w:spacing w:before="186" w:line="249" w:lineRule="auto"/>
                              <w:ind w:left="638" w:right="237" w:hanging="359"/>
                              <w:jc w:val="both"/>
                            </w:pPr>
                            <w:r>
                              <w:rPr>
                                <w:b/>
                                <w:color w:val="231F20"/>
                              </w:rPr>
                              <w:t xml:space="preserve">HISTORICAL NOTE: </w:t>
                            </w:r>
                            <w:r>
                              <w:rPr>
                                <w:color w:val="231F20"/>
                              </w:rPr>
                              <w:t xml:space="preserve">The Christians in Corinth abused this special time of worship, stuffing themselves with food and drink as if they were having a real meal instead of remembering Jesus’ death. In 2 Corinthians 11, Paul scolded the Corinthian Christians for their disrespect and dishonor </w:t>
                            </w:r>
                            <w:proofErr w:type="gramStart"/>
                            <w:r>
                              <w:rPr>
                                <w:color w:val="231F20"/>
                              </w:rPr>
                              <w:t>toward  Jesus</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02D1" id="Text Box 8" o:spid="_x0000_s1029" type="#_x0000_t202" style="position:absolute;margin-left:108.75pt;margin-top:11.1pt;width:466.25pt;height:7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" fillcolor="#b3a984" strokecolor="#231f20" strokeweight=".5pt">
                <v:textbox inset="0,0,0,0">
                  <w:txbxContent>
                    <w:p w14:paraId="252B4333" w14:textId="77777777" w:rsidR="00161FA4" w:rsidRDefault="00161FA4" w:rsidP="00161FA4">
                      <w:pPr>
                        <w:pStyle w:val="BodyText"/>
                        <w:spacing w:before="186" w:line="249" w:lineRule="auto"/>
                        <w:ind w:left="638" w:right="237" w:hanging="359"/>
                        <w:jc w:val="both"/>
                      </w:pPr>
                      <w:r>
                        <w:rPr>
                          <w:b/>
                          <w:color w:val="231F20"/>
                        </w:rPr>
                        <w:t xml:space="preserve">HISTORICAL NOTE: </w:t>
                      </w:r>
                      <w:r>
                        <w:rPr>
                          <w:color w:val="231F20"/>
                        </w:rPr>
                        <w:t xml:space="preserve">The Christians in Corinth abused this special time of worship, stuffing themselves with food and drink as if they were having a real meal instead of remembering Jesus’ death. In 2 Corinthians 11, Paul scolded the Corinthian Christians for their disrespect and dishonor </w:t>
                      </w:r>
                      <w:proofErr w:type="gramStart"/>
                      <w:r>
                        <w:rPr>
                          <w:color w:val="231F20"/>
                        </w:rPr>
                        <w:t>toward  Jesus</w:t>
                      </w:r>
                      <w:proofErr w:type="gramEnd"/>
                      <w:r>
                        <w:rPr>
                          <w:color w:val="231F20"/>
                        </w:rPr>
                        <w:t>.</w:t>
                      </w:r>
                    </w:p>
                  </w:txbxContent>
                </v:textbox>
                <w10:wrap type="topAndBottom" anchorx="page"/>
              </v:shape>
            </w:pict>
          </mc:Fallback>
        </mc:AlternateContent>
      </w:r>
    </w:p>
    <w:p w14:paraId="07AF2376" w14:textId="77777777" w:rsidR="00161FA4" w:rsidRPr="00161FA4" w:rsidRDefault="00C4751A" w:rsidP="00161FA4">
      <w:pPr>
        <w:spacing w:before="2"/>
        <w:rPr>
          <w:sz w:val="18"/>
          <w:szCs w:val="24"/>
        </w:rPr>
      </w:pPr>
      <w:r>
        <w:rPr>
          <w:noProof/>
          <w:sz w:val="24"/>
          <w:szCs w:val="24"/>
        </w:rPr>
        <mc:AlternateContent>
          <mc:Choice Requires="wps">
            <w:drawing>
              <wp:anchor distT="0" distB="0" distL="0" distR="0" simplePos="0" relativeHeight="251665408" behindDoc="0" locked="0" layoutInCell="1" allowOverlap="1" wp14:anchorId="131E42BA" wp14:editId="0AF2978A">
                <wp:simplePos x="0" y="0"/>
                <wp:positionH relativeFrom="page">
                  <wp:posOffset>1377950</wp:posOffset>
                </wp:positionH>
                <wp:positionV relativeFrom="paragraph">
                  <wp:posOffset>1182370</wp:posOffset>
                </wp:positionV>
                <wp:extent cx="5943600" cy="1109345"/>
                <wp:effectExtent l="0" t="0" r="19050" b="1460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9345"/>
                        </a:xfrm>
                        <a:prstGeom prst="rect">
                          <a:avLst/>
                        </a:prstGeom>
                        <a:solidFill>
                          <a:srgbClr val="C7C8CA"/>
                        </a:solidFill>
                        <a:ln w="6350">
                          <a:solidFill>
                            <a:srgbClr val="231F20"/>
                          </a:solidFill>
                          <a:prstDash val="solid"/>
                          <a:miter lim="800000"/>
                          <a:headEnd/>
                          <a:tailEnd/>
                        </a:ln>
                      </wps:spPr>
                      <wps:txbx>
                        <w:txbxContent>
                          <w:p w14:paraId="14F213E4" w14:textId="77777777" w:rsidR="00161FA4" w:rsidRDefault="00161FA4" w:rsidP="00161FA4">
                            <w:pPr>
                              <w:spacing w:before="151" w:line="249" w:lineRule="auto"/>
                              <w:ind w:left="630" w:right="170" w:hanging="360"/>
                              <w:rPr>
                                <w:sz w:val="24"/>
                              </w:rPr>
                            </w:pPr>
                            <w:r>
                              <w:rPr>
                                <w:b/>
                                <w:color w:val="231F20"/>
                                <w:sz w:val="24"/>
                              </w:rPr>
                              <w:t xml:space="preserve">RECOMMENDED READING FOR TEACHERS: </w:t>
                            </w:r>
                            <w:r>
                              <w:rPr>
                                <w:color w:val="231F20"/>
                                <w:sz w:val="24"/>
                              </w:rPr>
                              <w:t>See the articles “</w:t>
                            </w:r>
                            <w:hyperlink r:id="rId16">
                              <w:r>
                                <w:rPr>
                                  <w:b/>
                                  <w:color w:val="FF0000"/>
                                  <w:sz w:val="24"/>
                                  <w:u w:val="thick" w:color="FF0000"/>
                                </w:rPr>
                                <w:t>Sunday and the</w:t>
                              </w:r>
                            </w:hyperlink>
                            <w:r>
                              <w:rPr>
                                <w:b/>
                                <w:color w:val="FF0000"/>
                                <w:sz w:val="24"/>
                                <w:u w:val="thick" w:color="FF0000"/>
                              </w:rPr>
                              <w:t xml:space="preserve"> </w:t>
                            </w:r>
                            <w:hyperlink r:id="rId17">
                              <w:r>
                                <w:rPr>
                                  <w:b/>
                                  <w:color w:val="FF0000"/>
                                  <w:sz w:val="24"/>
                                  <w:u w:val="thick" w:color="FF0000"/>
                                </w:rPr>
                                <w:t>Lord’s Supper</w:t>
                              </w:r>
                            </w:hyperlink>
                            <w:r>
                              <w:rPr>
                                <w:color w:val="231F20"/>
                                <w:sz w:val="24"/>
                              </w:rPr>
                              <w:t>” by Dave Miller and “</w:t>
                            </w:r>
                            <w:hyperlink r:id="rId18">
                              <w:r>
                                <w:rPr>
                                  <w:b/>
                                  <w:color w:val="FF0000"/>
                                  <w:sz w:val="24"/>
                                  <w:u w:val="thick" w:color="FF0000"/>
                                </w:rPr>
                                <w:t>What is the ‘Fruit of the Vine’?</w:t>
                              </w:r>
                            </w:hyperlink>
                            <w:r>
                              <w:rPr>
                                <w:color w:val="231F20"/>
                                <w:sz w:val="24"/>
                              </w:rPr>
                              <w:t>” and “</w:t>
                            </w:r>
                            <w:hyperlink r:id="rId19">
                              <w:r>
                                <w:rPr>
                                  <w:b/>
                                  <w:color w:val="FF0000"/>
                                  <w:sz w:val="24"/>
                                  <w:u w:val="thick" w:color="FF0000"/>
                                </w:rPr>
                                <w:t>What</w:t>
                              </w:r>
                            </w:hyperlink>
                            <w:r>
                              <w:rPr>
                                <w:b/>
                                <w:color w:val="FF0000"/>
                                <w:sz w:val="24"/>
                                <w:u w:val="thick" w:color="FF0000"/>
                              </w:rPr>
                              <w:t xml:space="preserve"> </w:t>
                            </w:r>
                            <w:hyperlink r:id="rId20">
                              <w:r>
                                <w:rPr>
                                  <w:b/>
                                  <w:color w:val="FF0000"/>
                                  <w:sz w:val="24"/>
                                  <w:u w:val="thick" w:color="FF0000"/>
                                </w:rPr>
                                <w:t>Kind of Bread did Jesus Use to Institute the Last Supper?</w:t>
                              </w:r>
                            </w:hyperlink>
                            <w:r>
                              <w:rPr>
                                <w:color w:val="231F20"/>
                                <w:sz w:val="24"/>
                              </w:rPr>
                              <w:t>” by Kyle Butt on the Apologetics Press Web site for discussions about important elements of the Last Supper and the Lord’s Supper.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42BA" id="Text Box 7" o:spid="_x0000_s1030" type="#_x0000_t202" style="position:absolute;margin-left:108.5pt;margin-top:93.1pt;width:468pt;height:87.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" fillcolor="#c7c8ca" strokecolor="#231f20" strokeweight=".5pt">
                <v:textbox inset="0,0,0,0">
                  <w:txbxContent>
                    <w:p w14:paraId="14F213E4" w14:textId="77777777" w:rsidR="00161FA4" w:rsidRDefault="00161FA4" w:rsidP="00161FA4">
                      <w:pPr>
                        <w:spacing w:before="151" w:line="249" w:lineRule="auto"/>
                        <w:ind w:left="630" w:right="170" w:hanging="360"/>
                        <w:rPr>
                          <w:sz w:val="24"/>
                        </w:rPr>
                      </w:pPr>
                      <w:r>
                        <w:rPr>
                          <w:b/>
                          <w:color w:val="231F20"/>
                          <w:sz w:val="24"/>
                        </w:rPr>
                        <w:t xml:space="preserve">RECOMMENDED READING FOR TEACHERS: </w:t>
                      </w:r>
                      <w:r>
                        <w:rPr>
                          <w:color w:val="231F20"/>
                          <w:sz w:val="24"/>
                        </w:rPr>
                        <w:t>See the articles “</w:t>
                      </w:r>
                      <w:hyperlink r:id="rId21">
                        <w:r>
                          <w:rPr>
                            <w:b/>
                            <w:color w:val="FF0000"/>
                            <w:sz w:val="24"/>
                            <w:u w:val="thick" w:color="FF0000"/>
                          </w:rPr>
                          <w:t>Sunday and the</w:t>
                        </w:r>
                      </w:hyperlink>
                      <w:r>
                        <w:rPr>
                          <w:b/>
                          <w:color w:val="FF0000"/>
                          <w:sz w:val="24"/>
                          <w:u w:val="thick" w:color="FF0000"/>
                        </w:rPr>
                        <w:t xml:space="preserve"> </w:t>
                      </w:r>
                      <w:hyperlink r:id="rId22">
                        <w:r>
                          <w:rPr>
                            <w:b/>
                            <w:color w:val="FF0000"/>
                            <w:sz w:val="24"/>
                            <w:u w:val="thick" w:color="FF0000"/>
                          </w:rPr>
                          <w:t>Lord’s Supper</w:t>
                        </w:r>
                      </w:hyperlink>
                      <w:r>
                        <w:rPr>
                          <w:color w:val="231F20"/>
                          <w:sz w:val="24"/>
                        </w:rPr>
                        <w:t>” by Dave Miller and “</w:t>
                      </w:r>
                      <w:hyperlink r:id="rId23">
                        <w:r>
                          <w:rPr>
                            <w:b/>
                            <w:color w:val="FF0000"/>
                            <w:sz w:val="24"/>
                            <w:u w:val="thick" w:color="FF0000"/>
                          </w:rPr>
                          <w:t>What is the ‘Fruit of the Vine’?</w:t>
                        </w:r>
                      </w:hyperlink>
                      <w:r>
                        <w:rPr>
                          <w:color w:val="231F20"/>
                          <w:sz w:val="24"/>
                        </w:rPr>
                        <w:t>” and “</w:t>
                      </w:r>
                      <w:hyperlink r:id="rId24">
                        <w:r>
                          <w:rPr>
                            <w:b/>
                            <w:color w:val="FF0000"/>
                            <w:sz w:val="24"/>
                            <w:u w:val="thick" w:color="FF0000"/>
                          </w:rPr>
                          <w:t>What</w:t>
                        </w:r>
                      </w:hyperlink>
                      <w:r>
                        <w:rPr>
                          <w:b/>
                          <w:color w:val="FF0000"/>
                          <w:sz w:val="24"/>
                          <w:u w:val="thick" w:color="FF0000"/>
                        </w:rPr>
                        <w:t xml:space="preserve"> </w:t>
                      </w:r>
                      <w:hyperlink r:id="rId25">
                        <w:r>
                          <w:rPr>
                            <w:b/>
                            <w:color w:val="FF0000"/>
                            <w:sz w:val="24"/>
                            <w:u w:val="thick" w:color="FF0000"/>
                          </w:rPr>
                          <w:t>Kind of Bread did Jesus Use to Institute the Last Supper?</w:t>
                        </w:r>
                      </w:hyperlink>
                      <w:r>
                        <w:rPr>
                          <w:color w:val="231F20"/>
                          <w:sz w:val="24"/>
                        </w:rPr>
                        <w:t>” by Kyle Butt on the Apologetics Press Web site for discussions about important elements of the Last Supper and the Lord’s Supper.</w:t>
                      </w:r>
                    </w:p>
                  </w:txbxContent>
                </v:textbox>
                <w10:wrap type="topAndBottom" anchorx="page"/>
              </v:shape>
            </w:pict>
          </mc:Fallback>
        </mc:AlternateContent>
      </w:r>
    </w:p>
    <w:p w14:paraId="64F01D16" w14:textId="77777777" w:rsidR="00161FA4" w:rsidRPr="00161FA4" w:rsidRDefault="00161FA4" w:rsidP="00161FA4">
      <w:pPr>
        <w:spacing w:before="11"/>
        <w:rPr>
          <w:sz w:val="28"/>
          <w:szCs w:val="24"/>
        </w:rPr>
      </w:pPr>
    </w:p>
    <w:p w14:paraId="6A98D02C" w14:textId="77777777" w:rsidR="00161FA4" w:rsidRPr="00161FA4" w:rsidRDefault="00161FA4" w:rsidP="002D4992">
      <w:pPr>
        <w:pStyle w:val="ListParagraph"/>
        <w:numPr>
          <w:ilvl w:val="0"/>
          <w:numId w:val="11"/>
        </w:numPr>
        <w:tabs>
          <w:tab w:val="left" w:pos="1240"/>
        </w:tabs>
        <w:spacing w:before="119" w:line="249" w:lineRule="auto"/>
        <w:ind w:right="117"/>
        <w:jc w:val="both"/>
        <w:rPr>
          <w:sz w:val="24"/>
        </w:rPr>
      </w:pPr>
      <w:r w:rsidRPr="00161FA4">
        <w:rPr>
          <w:color w:val="231F20"/>
          <w:sz w:val="24"/>
        </w:rPr>
        <w:t>The</w:t>
      </w:r>
      <w:r w:rsidRPr="002D4992">
        <w:rPr>
          <w:color w:val="231F20"/>
          <w:sz w:val="24"/>
        </w:rPr>
        <w:t xml:space="preserve"> </w:t>
      </w:r>
      <w:r w:rsidRPr="00161FA4">
        <w:rPr>
          <w:color w:val="231F20"/>
          <w:sz w:val="24"/>
        </w:rPr>
        <w:t>Bible</w:t>
      </w:r>
      <w:r w:rsidRPr="002D4992">
        <w:rPr>
          <w:color w:val="231F20"/>
          <w:sz w:val="24"/>
        </w:rPr>
        <w:t xml:space="preserve"> </w:t>
      </w:r>
      <w:r w:rsidRPr="00161FA4">
        <w:rPr>
          <w:color w:val="231F20"/>
          <w:sz w:val="24"/>
        </w:rPr>
        <w:t>tells</w:t>
      </w:r>
      <w:r w:rsidRPr="002D4992">
        <w:rPr>
          <w:color w:val="231F20"/>
          <w:sz w:val="24"/>
        </w:rPr>
        <w:t xml:space="preserve"> </w:t>
      </w:r>
      <w:r w:rsidRPr="00161FA4">
        <w:rPr>
          <w:color w:val="231F20"/>
          <w:sz w:val="24"/>
        </w:rPr>
        <w:t>us</w:t>
      </w:r>
      <w:r w:rsidRPr="002D4992">
        <w:rPr>
          <w:color w:val="231F20"/>
          <w:sz w:val="24"/>
        </w:rPr>
        <w:t xml:space="preserve"> </w:t>
      </w:r>
      <w:r w:rsidRPr="00161FA4">
        <w:rPr>
          <w:color w:val="231F20"/>
          <w:sz w:val="24"/>
        </w:rPr>
        <w:t>that</w:t>
      </w:r>
      <w:r w:rsidRPr="002D4992">
        <w:rPr>
          <w:color w:val="231F20"/>
          <w:sz w:val="24"/>
        </w:rPr>
        <w:t xml:space="preserve"> </w:t>
      </w:r>
      <w:r w:rsidRPr="00161FA4">
        <w:rPr>
          <w:color w:val="231F20"/>
          <w:sz w:val="24"/>
        </w:rPr>
        <w:t>every</w:t>
      </w:r>
      <w:r w:rsidRPr="002D4992">
        <w:rPr>
          <w:color w:val="231F20"/>
          <w:sz w:val="24"/>
        </w:rPr>
        <w:t xml:space="preserve"> </w:t>
      </w:r>
      <w:r w:rsidRPr="00161FA4">
        <w:rPr>
          <w:color w:val="231F20"/>
          <w:sz w:val="24"/>
        </w:rPr>
        <w:t>first</w:t>
      </w:r>
      <w:r w:rsidRPr="002D4992">
        <w:rPr>
          <w:color w:val="231F20"/>
          <w:sz w:val="24"/>
        </w:rPr>
        <w:t xml:space="preserve"> </w:t>
      </w:r>
      <w:r w:rsidRPr="00161FA4">
        <w:rPr>
          <w:color w:val="231F20"/>
          <w:sz w:val="24"/>
        </w:rPr>
        <w:t>day</w:t>
      </w:r>
      <w:r w:rsidRPr="002D4992">
        <w:rPr>
          <w:color w:val="231F20"/>
          <w:sz w:val="24"/>
        </w:rPr>
        <w:t xml:space="preserve"> </w:t>
      </w:r>
      <w:r w:rsidRPr="00161FA4">
        <w:rPr>
          <w:color w:val="231F20"/>
          <w:sz w:val="24"/>
        </w:rPr>
        <w:t>of</w:t>
      </w:r>
      <w:r w:rsidRPr="002D4992">
        <w:rPr>
          <w:color w:val="231F20"/>
          <w:sz w:val="24"/>
        </w:rPr>
        <w:t xml:space="preserve"> </w:t>
      </w:r>
      <w:r w:rsidRPr="00161FA4">
        <w:rPr>
          <w:color w:val="231F20"/>
          <w:sz w:val="24"/>
        </w:rPr>
        <w:t>the</w:t>
      </w:r>
      <w:r w:rsidRPr="002D4992">
        <w:rPr>
          <w:color w:val="231F20"/>
          <w:sz w:val="24"/>
        </w:rPr>
        <w:t xml:space="preserve"> </w:t>
      </w:r>
      <w:r w:rsidRPr="00161FA4">
        <w:rPr>
          <w:color w:val="231F20"/>
          <w:sz w:val="24"/>
        </w:rPr>
        <w:t>week—Sunday—Christians</w:t>
      </w:r>
      <w:r w:rsidRPr="002D4992">
        <w:rPr>
          <w:color w:val="231F20"/>
          <w:sz w:val="24"/>
        </w:rPr>
        <w:t xml:space="preserve"> </w:t>
      </w:r>
      <w:r w:rsidRPr="00161FA4">
        <w:rPr>
          <w:color w:val="231F20"/>
          <w:sz w:val="24"/>
        </w:rPr>
        <w:t>are</w:t>
      </w:r>
      <w:r w:rsidRPr="002D4992">
        <w:rPr>
          <w:color w:val="231F20"/>
          <w:sz w:val="24"/>
        </w:rPr>
        <w:t xml:space="preserve"> </w:t>
      </w:r>
      <w:r w:rsidRPr="00161FA4">
        <w:rPr>
          <w:color w:val="231F20"/>
          <w:sz w:val="24"/>
        </w:rPr>
        <w:t>to</w:t>
      </w:r>
      <w:r w:rsidRPr="002D4992">
        <w:rPr>
          <w:color w:val="231F20"/>
          <w:sz w:val="24"/>
        </w:rPr>
        <w:t xml:space="preserve"> </w:t>
      </w:r>
      <w:r w:rsidRPr="00161FA4">
        <w:rPr>
          <w:color w:val="231F20"/>
          <w:sz w:val="24"/>
        </w:rPr>
        <w:t>copy</w:t>
      </w:r>
      <w:r w:rsidRPr="00161FA4">
        <w:rPr>
          <w:color w:val="231F20"/>
          <w:spacing w:val="-9"/>
          <w:sz w:val="24"/>
        </w:rPr>
        <w:t xml:space="preserve"> </w:t>
      </w:r>
      <w:r w:rsidRPr="00161FA4">
        <w:rPr>
          <w:color w:val="231F20"/>
          <w:sz w:val="24"/>
        </w:rPr>
        <w:t>what</w:t>
      </w:r>
      <w:r w:rsidRPr="00161FA4">
        <w:rPr>
          <w:color w:val="231F20"/>
          <w:spacing w:val="-9"/>
          <w:sz w:val="24"/>
        </w:rPr>
        <w:t xml:space="preserve"> </w:t>
      </w:r>
      <w:r w:rsidRPr="00161FA4">
        <w:rPr>
          <w:color w:val="231F20"/>
          <w:sz w:val="24"/>
        </w:rPr>
        <w:t>Jesus did</w:t>
      </w:r>
      <w:r w:rsidRPr="00161FA4">
        <w:rPr>
          <w:color w:val="231F20"/>
          <w:spacing w:val="-7"/>
          <w:sz w:val="24"/>
        </w:rPr>
        <w:t xml:space="preserve"> </w:t>
      </w:r>
      <w:r w:rsidRPr="00161FA4">
        <w:rPr>
          <w:color w:val="231F20"/>
          <w:sz w:val="24"/>
        </w:rPr>
        <w:t>at</w:t>
      </w:r>
      <w:r w:rsidRPr="00161FA4">
        <w:rPr>
          <w:color w:val="231F20"/>
          <w:spacing w:val="-7"/>
          <w:sz w:val="24"/>
        </w:rPr>
        <w:t xml:space="preserve"> </w:t>
      </w:r>
      <w:r w:rsidRPr="00161FA4">
        <w:rPr>
          <w:color w:val="231F20"/>
          <w:sz w:val="24"/>
        </w:rPr>
        <w:t>this</w:t>
      </w:r>
      <w:r w:rsidRPr="00161FA4">
        <w:rPr>
          <w:color w:val="231F20"/>
          <w:spacing w:val="-7"/>
          <w:sz w:val="24"/>
        </w:rPr>
        <w:t xml:space="preserve"> </w:t>
      </w:r>
      <w:r w:rsidRPr="00161FA4">
        <w:rPr>
          <w:color w:val="231F20"/>
          <w:sz w:val="24"/>
        </w:rPr>
        <w:t>“last</w:t>
      </w:r>
      <w:r w:rsidRPr="00161FA4">
        <w:rPr>
          <w:color w:val="231F20"/>
          <w:spacing w:val="-7"/>
          <w:sz w:val="24"/>
        </w:rPr>
        <w:t xml:space="preserve"> </w:t>
      </w:r>
      <w:r w:rsidRPr="00161FA4">
        <w:rPr>
          <w:color w:val="231F20"/>
          <w:sz w:val="24"/>
        </w:rPr>
        <w:t>supper”</w:t>
      </w:r>
      <w:r w:rsidRPr="00161FA4">
        <w:rPr>
          <w:color w:val="231F20"/>
          <w:spacing w:val="-6"/>
          <w:sz w:val="24"/>
        </w:rPr>
        <w:t xml:space="preserve"> </w:t>
      </w:r>
      <w:r w:rsidRPr="00161FA4">
        <w:rPr>
          <w:color w:val="231F20"/>
          <w:sz w:val="24"/>
        </w:rPr>
        <w:t>(Acts</w:t>
      </w:r>
      <w:r w:rsidRPr="00161FA4">
        <w:rPr>
          <w:color w:val="231F20"/>
          <w:spacing w:val="-7"/>
          <w:sz w:val="24"/>
        </w:rPr>
        <w:t xml:space="preserve"> </w:t>
      </w:r>
      <w:r w:rsidRPr="00161FA4">
        <w:rPr>
          <w:color w:val="231F20"/>
          <w:sz w:val="24"/>
        </w:rPr>
        <w:t>20:7).</w:t>
      </w:r>
      <w:r w:rsidRPr="00161FA4">
        <w:rPr>
          <w:color w:val="231F20"/>
          <w:spacing w:val="-11"/>
          <w:sz w:val="24"/>
        </w:rPr>
        <w:t xml:space="preserve"> </w:t>
      </w:r>
      <w:r w:rsidRPr="00161FA4">
        <w:rPr>
          <w:color w:val="231F20"/>
          <w:sz w:val="24"/>
        </w:rPr>
        <w:t>The</w:t>
      </w:r>
      <w:r w:rsidRPr="00161FA4">
        <w:rPr>
          <w:color w:val="231F20"/>
          <w:spacing w:val="-7"/>
          <w:sz w:val="24"/>
        </w:rPr>
        <w:t xml:space="preserve"> </w:t>
      </w:r>
      <w:r w:rsidRPr="00161FA4">
        <w:rPr>
          <w:color w:val="231F20"/>
          <w:spacing w:val="-3"/>
          <w:sz w:val="24"/>
        </w:rPr>
        <w:t>Lord’s</w:t>
      </w:r>
      <w:r w:rsidRPr="00161FA4">
        <w:rPr>
          <w:color w:val="231F20"/>
          <w:spacing w:val="-7"/>
          <w:sz w:val="24"/>
        </w:rPr>
        <w:t xml:space="preserve"> </w:t>
      </w:r>
      <w:r w:rsidRPr="00161FA4">
        <w:rPr>
          <w:color w:val="231F20"/>
          <w:sz w:val="24"/>
        </w:rPr>
        <w:t>Supper</w:t>
      </w:r>
      <w:r w:rsidRPr="00161FA4">
        <w:rPr>
          <w:color w:val="231F20"/>
          <w:spacing w:val="-6"/>
          <w:sz w:val="24"/>
        </w:rPr>
        <w:t xml:space="preserve"> </w:t>
      </w:r>
      <w:r w:rsidRPr="00161FA4">
        <w:rPr>
          <w:color w:val="231F20"/>
          <w:sz w:val="24"/>
        </w:rPr>
        <w:t>is</w:t>
      </w:r>
      <w:r w:rsidRPr="00161FA4">
        <w:rPr>
          <w:color w:val="231F20"/>
          <w:spacing w:val="-7"/>
          <w:sz w:val="24"/>
        </w:rPr>
        <w:t xml:space="preserve"> </w:t>
      </w:r>
      <w:r w:rsidRPr="00161FA4">
        <w:rPr>
          <w:color w:val="231F20"/>
          <w:sz w:val="24"/>
        </w:rPr>
        <w:t>a</w:t>
      </w:r>
      <w:r w:rsidRPr="00161FA4">
        <w:rPr>
          <w:color w:val="231F20"/>
          <w:spacing w:val="-7"/>
          <w:sz w:val="24"/>
        </w:rPr>
        <w:t xml:space="preserve"> </w:t>
      </w:r>
      <w:r w:rsidRPr="00161FA4">
        <w:rPr>
          <w:color w:val="231F20"/>
          <w:sz w:val="24"/>
        </w:rPr>
        <w:t>very</w:t>
      </w:r>
      <w:r w:rsidRPr="00161FA4">
        <w:rPr>
          <w:color w:val="231F20"/>
          <w:spacing w:val="-6"/>
          <w:sz w:val="24"/>
        </w:rPr>
        <w:t xml:space="preserve"> </w:t>
      </w:r>
      <w:r w:rsidRPr="00161FA4">
        <w:rPr>
          <w:color w:val="231F20"/>
          <w:sz w:val="24"/>
        </w:rPr>
        <w:t>important</w:t>
      </w:r>
      <w:r w:rsidRPr="00161FA4">
        <w:rPr>
          <w:color w:val="231F20"/>
          <w:spacing w:val="-7"/>
          <w:sz w:val="24"/>
        </w:rPr>
        <w:t xml:space="preserve"> </w:t>
      </w:r>
      <w:r w:rsidRPr="00161FA4">
        <w:rPr>
          <w:color w:val="231F20"/>
          <w:sz w:val="24"/>
        </w:rPr>
        <w:t>part</w:t>
      </w:r>
      <w:r w:rsidRPr="00161FA4">
        <w:rPr>
          <w:color w:val="231F20"/>
          <w:spacing w:val="-7"/>
          <w:sz w:val="24"/>
        </w:rPr>
        <w:t xml:space="preserve"> </w:t>
      </w:r>
      <w:r w:rsidRPr="00161FA4">
        <w:rPr>
          <w:color w:val="231F20"/>
          <w:sz w:val="24"/>
        </w:rPr>
        <w:t>of</w:t>
      </w:r>
      <w:r w:rsidRPr="00161FA4">
        <w:rPr>
          <w:color w:val="231F20"/>
          <w:spacing w:val="-7"/>
          <w:sz w:val="24"/>
        </w:rPr>
        <w:t xml:space="preserve"> </w:t>
      </w:r>
      <w:r w:rsidRPr="00161FA4">
        <w:rPr>
          <w:color w:val="231F20"/>
          <w:sz w:val="24"/>
        </w:rPr>
        <w:t>our</w:t>
      </w:r>
      <w:r w:rsidRPr="00161FA4">
        <w:rPr>
          <w:color w:val="231F20"/>
          <w:spacing w:val="-7"/>
          <w:sz w:val="24"/>
        </w:rPr>
        <w:t xml:space="preserve"> </w:t>
      </w:r>
      <w:r w:rsidRPr="00161FA4">
        <w:rPr>
          <w:color w:val="231F20"/>
          <w:sz w:val="24"/>
        </w:rPr>
        <w:t>worship to</w:t>
      </w:r>
      <w:r w:rsidRPr="00161FA4">
        <w:rPr>
          <w:color w:val="231F20"/>
          <w:spacing w:val="-6"/>
          <w:sz w:val="24"/>
        </w:rPr>
        <w:t xml:space="preserve"> </w:t>
      </w:r>
      <w:r w:rsidRPr="00161FA4">
        <w:rPr>
          <w:color w:val="231F20"/>
          <w:sz w:val="24"/>
        </w:rPr>
        <w:t>God</w:t>
      </w:r>
      <w:r w:rsidRPr="00161FA4">
        <w:rPr>
          <w:color w:val="231F20"/>
          <w:spacing w:val="-6"/>
          <w:sz w:val="24"/>
        </w:rPr>
        <w:t xml:space="preserve"> </w:t>
      </w:r>
      <w:r w:rsidRPr="00161FA4">
        <w:rPr>
          <w:color w:val="231F20"/>
          <w:sz w:val="24"/>
        </w:rPr>
        <w:t>each</w:t>
      </w:r>
      <w:r w:rsidRPr="00161FA4">
        <w:rPr>
          <w:color w:val="231F20"/>
          <w:spacing w:val="-7"/>
          <w:sz w:val="24"/>
        </w:rPr>
        <w:t xml:space="preserve"> </w:t>
      </w:r>
      <w:r w:rsidRPr="00161FA4">
        <w:rPr>
          <w:color w:val="231F20"/>
          <w:spacing w:val="-3"/>
          <w:sz w:val="24"/>
        </w:rPr>
        <w:t>Sunday.</w:t>
      </w:r>
      <w:r w:rsidRPr="00161FA4">
        <w:rPr>
          <w:color w:val="231F20"/>
          <w:spacing w:val="-20"/>
          <w:sz w:val="24"/>
        </w:rPr>
        <w:t xml:space="preserve"> </w:t>
      </w:r>
      <w:r w:rsidRPr="00161FA4">
        <w:rPr>
          <w:color w:val="231F20"/>
          <w:sz w:val="24"/>
        </w:rPr>
        <w:t>As</w:t>
      </w:r>
      <w:r w:rsidRPr="00161FA4">
        <w:rPr>
          <w:color w:val="231F20"/>
          <w:spacing w:val="-6"/>
          <w:sz w:val="24"/>
        </w:rPr>
        <w:t xml:space="preserve"> </w:t>
      </w:r>
      <w:r w:rsidRPr="00161FA4">
        <w:rPr>
          <w:color w:val="231F20"/>
          <w:sz w:val="24"/>
        </w:rPr>
        <w:t>Christians</w:t>
      </w:r>
      <w:r w:rsidRPr="00161FA4">
        <w:rPr>
          <w:color w:val="231F20"/>
          <w:spacing w:val="-6"/>
          <w:sz w:val="24"/>
        </w:rPr>
        <w:t xml:space="preserve"> </w:t>
      </w:r>
      <w:r w:rsidRPr="00161FA4">
        <w:rPr>
          <w:color w:val="231F20"/>
          <w:sz w:val="24"/>
        </w:rPr>
        <w:t>take</w:t>
      </w:r>
      <w:r w:rsidRPr="00161FA4">
        <w:rPr>
          <w:color w:val="231F20"/>
          <w:spacing w:val="-7"/>
          <w:sz w:val="24"/>
        </w:rPr>
        <w:t xml:space="preserve"> </w:t>
      </w:r>
      <w:r w:rsidRPr="00161FA4">
        <w:rPr>
          <w:color w:val="231F20"/>
          <w:sz w:val="24"/>
        </w:rPr>
        <w:t>the</w:t>
      </w:r>
      <w:r w:rsidRPr="00161FA4">
        <w:rPr>
          <w:color w:val="231F20"/>
          <w:spacing w:val="-7"/>
          <w:sz w:val="24"/>
        </w:rPr>
        <w:t xml:space="preserve"> </w:t>
      </w:r>
      <w:r w:rsidRPr="00161FA4">
        <w:rPr>
          <w:color w:val="231F20"/>
          <w:sz w:val="24"/>
        </w:rPr>
        <w:t>bread</w:t>
      </w:r>
      <w:r w:rsidRPr="00161FA4">
        <w:rPr>
          <w:color w:val="231F20"/>
          <w:spacing w:val="-6"/>
          <w:sz w:val="24"/>
        </w:rPr>
        <w:t xml:space="preserve"> </w:t>
      </w:r>
      <w:r w:rsidRPr="00161FA4">
        <w:rPr>
          <w:color w:val="231F20"/>
          <w:sz w:val="24"/>
        </w:rPr>
        <w:t>and</w:t>
      </w:r>
      <w:r w:rsidRPr="00161FA4">
        <w:rPr>
          <w:color w:val="231F20"/>
          <w:spacing w:val="-7"/>
          <w:sz w:val="24"/>
        </w:rPr>
        <w:t xml:space="preserve"> </w:t>
      </w:r>
      <w:r w:rsidRPr="00161FA4">
        <w:rPr>
          <w:color w:val="231F20"/>
          <w:sz w:val="24"/>
        </w:rPr>
        <w:t>the</w:t>
      </w:r>
      <w:r w:rsidRPr="00161FA4">
        <w:rPr>
          <w:color w:val="231F20"/>
          <w:spacing w:val="-7"/>
          <w:sz w:val="24"/>
        </w:rPr>
        <w:t xml:space="preserve"> </w:t>
      </w:r>
      <w:r w:rsidRPr="00161FA4">
        <w:rPr>
          <w:color w:val="231F20"/>
          <w:sz w:val="24"/>
        </w:rPr>
        <w:t>fruit</w:t>
      </w:r>
      <w:r w:rsidRPr="00161FA4">
        <w:rPr>
          <w:color w:val="231F20"/>
          <w:spacing w:val="-6"/>
          <w:sz w:val="24"/>
        </w:rPr>
        <w:t xml:space="preserve"> </w:t>
      </w:r>
      <w:r w:rsidRPr="00161FA4">
        <w:rPr>
          <w:color w:val="231F20"/>
          <w:sz w:val="24"/>
        </w:rPr>
        <w:t>of</w:t>
      </w:r>
      <w:r w:rsidRPr="00161FA4">
        <w:rPr>
          <w:color w:val="231F20"/>
          <w:spacing w:val="-6"/>
          <w:sz w:val="24"/>
        </w:rPr>
        <w:t xml:space="preserve"> </w:t>
      </w:r>
      <w:r w:rsidRPr="00161FA4">
        <w:rPr>
          <w:color w:val="231F20"/>
          <w:sz w:val="24"/>
        </w:rPr>
        <w:t>the</w:t>
      </w:r>
      <w:r w:rsidRPr="00161FA4">
        <w:rPr>
          <w:color w:val="231F20"/>
          <w:spacing w:val="-7"/>
          <w:sz w:val="24"/>
        </w:rPr>
        <w:t xml:space="preserve"> </w:t>
      </w:r>
      <w:r w:rsidRPr="00161FA4">
        <w:rPr>
          <w:color w:val="231F20"/>
          <w:sz w:val="24"/>
        </w:rPr>
        <w:t>vine,</w:t>
      </w:r>
      <w:r w:rsidRPr="00161FA4">
        <w:rPr>
          <w:color w:val="231F20"/>
          <w:spacing w:val="-6"/>
          <w:sz w:val="24"/>
        </w:rPr>
        <w:t xml:space="preserve"> </w:t>
      </w:r>
      <w:r w:rsidRPr="00161FA4">
        <w:rPr>
          <w:color w:val="231F20"/>
          <w:sz w:val="24"/>
        </w:rPr>
        <w:t>we</w:t>
      </w:r>
      <w:r w:rsidRPr="00161FA4">
        <w:rPr>
          <w:color w:val="231F20"/>
          <w:spacing w:val="-6"/>
          <w:sz w:val="24"/>
        </w:rPr>
        <w:t xml:space="preserve"> </w:t>
      </w:r>
      <w:r w:rsidRPr="00161FA4">
        <w:rPr>
          <w:color w:val="231F20"/>
          <w:sz w:val="24"/>
        </w:rPr>
        <w:t>are</w:t>
      </w:r>
      <w:r w:rsidRPr="00161FA4">
        <w:rPr>
          <w:color w:val="231F20"/>
          <w:spacing w:val="-7"/>
          <w:sz w:val="24"/>
        </w:rPr>
        <w:t xml:space="preserve"> </w:t>
      </w:r>
      <w:r w:rsidRPr="00161FA4">
        <w:rPr>
          <w:color w:val="231F20"/>
          <w:sz w:val="24"/>
        </w:rPr>
        <w:t>to</w:t>
      </w:r>
      <w:r w:rsidRPr="00161FA4">
        <w:rPr>
          <w:color w:val="231F20"/>
          <w:spacing w:val="-7"/>
          <w:sz w:val="24"/>
        </w:rPr>
        <w:t xml:space="preserve"> </w:t>
      </w:r>
      <w:r w:rsidRPr="00161FA4">
        <w:rPr>
          <w:color w:val="231F20"/>
          <w:sz w:val="24"/>
          <w:shd w:val="clear" w:color="auto" w:fill="FFF4E5"/>
        </w:rPr>
        <w:t xml:space="preserve">remember </w:t>
      </w:r>
      <w:r w:rsidRPr="00161FA4">
        <w:rPr>
          <w:color w:val="231F20"/>
          <w:sz w:val="24"/>
        </w:rPr>
        <w:t>Jesus’</w:t>
      </w:r>
      <w:r w:rsidRPr="00161FA4">
        <w:rPr>
          <w:color w:val="231F20"/>
          <w:spacing w:val="-29"/>
          <w:sz w:val="24"/>
        </w:rPr>
        <w:t xml:space="preserve"> </w:t>
      </w:r>
      <w:r w:rsidRPr="00161FA4">
        <w:rPr>
          <w:color w:val="231F20"/>
          <w:sz w:val="24"/>
        </w:rPr>
        <w:t>unselfish</w:t>
      </w:r>
      <w:r w:rsidRPr="00161FA4">
        <w:rPr>
          <w:color w:val="231F20"/>
          <w:spacing w:val="-12"/>
          <w:sz w:val="24"/>
        </w:rPr>
        <w:t xml:space="preserve"> </w:t>
      </w:r>
      <w:r w:rsidRPr="00161FA4">
        <w:rPr>
          <w:color w:val="231F20"/>
          <w:sz w:val="24"/>
        </w:rPr>
        <w:t>death</w:t>
      </w:r>
      <w:r w:rsidRPr="00161FA4">
        <w:rPr>
          <w:color w:val="231F20"/>
          <w:spacing w:val="-12"/>
          <w:sz w:val="24"/>
        </w:rPr>
        <w:t xml:space="preserve"> </w:t>
      </w:r>
      <w:r w:rsidRPr="00161FA4">
        <w:rPr>
          <w:color w:val="231F20"/>
          <w:sz w:val="24"/>
        </w:rPr>
        <w:t>on</w:t>
      </w:r>
      <w:r w:rsidRPr="00161FA4">
        <w:rPr>
          <w:color w:val="231F20"/>
          <w:spacing w:val="-12"/>
          <w:sz w:val="24"/>
        </w:rPr>
        <w:t xml:space="preserve"> </w:t>
      </w:r>
      <w:r w:rsidRPr="00161FA4">
        <w:rPr>
          <w:color w:val="231F20"/>
          <w:sz w:val="24"/>
        </w:rPr>
        <w:t>the</w:t>
      </w:r>
      <w:r w:rsidRPr="00161FA4">
        <w:rPr>
          <w:color w:val="231F20"/>
          <w:spacing w:val="-12"/>
          <w:sz w:val="24"/>
        </w:rPr>
        <w:t xml:space="preserve"> </w:t>
      </w:r>
      <w:r w:rsidRPr="00161FA4">
        <w:rPr>
          <w:color w:val="231F20"/>
          <w:sz w:val="24"/>
        </w:rPr>
        <w:t>cross</w:t>
      </w:r>
      <w:r w:rsidRPr="00161FA4">
        <w:rPr>
          <w:color w:val="231F20"/>
          <w:spacing w:val="-12"/>
          <w:sz w:val="24"/>
        </w:rPr>
        <w:t xml:space="preserve"> </w:t>
      </w:r>
      <w:r w:rsidRPr="00161FA4">
        <w:rPr>
          <w:color w:val="231F20"/>
          <w:sz w:val="24"/>
        </w:rPr>
        <w:t>that</w:t>
      </w:r>
      <w:r w:rsidRPr="00161FA4">
        <w:rPr>
          <w:color w:val="231F20"/>
          <w:spacing w:val="-12"/>
          <w:sz w:val="24"/>
        </w:rPr>
        <w:t xml:space="preserve"> </w:t>
      </w:r>
      <w:r w:rsidRPr="00161FA4">
        <w:rPr>
          <w:color w:val="231F20"/>
          <w:sz w:val="24"/>
        </w:rPr>
        <w:t>allows</w:t>
      </w:r>
      <w:r w:rsidRPr="00161FA4">
        <w:rPr>
          <w:color w:val="231F20"/>
          <w:spacing w:val="-12"/>
          <w:sz w:val="24"/>
        </w:rPr>
        <w:t xml:space="preserve"> </w:t>
      </w:r>
      <w:r w:rsidRPr="00161FA4">
        <w:rPr>
          <w:color w:val="231F20"/>
          <w:sz w:val="24"/>
        </w:rPr>
        <w:t>us</w:t>
      </w:r>
      <w:r w:rsidRPr="00161FA4">
        <w:rPr>
          <w:color w:val="231F20"/>
          <w:spacing w:val="-12"/>
          <w:sz w:val="24"/>
        </w:rPr>
        <w:t xml:space="preserve"> </w:t>
      </w:r>
      <w:r w:rsidRPr="00161FA4">
        <w:rPr>
          <w:color w:val="231F20"/>
          <w:sz w:val="24"/>
        </w:rPr>
        <w:t>to</w:t>
      </w:r>
      <w:r w:rsidRPr="00161FA4">
        <w:rPr>
          <w:color w:val="231F20"/>
          <w:spacing w:val="-12"/>
          <w:sz w:val="24"/>
        </w:rPr>
        <w:t xml:space="preserve"> </w:t>
      </w:r>
      <w:r w:rsidRPr="00161FA4">
        <w:rPr>
          <w:color w:val="231F20"/>
          <w:sz w:val="24"/>
        </w:rPr>
        <w:t>be</w:t>
      </w:r>
      <w:r w:rsidRPr="00161FA4">
        <w:rPr>
          <w:color w:val="231F20"/>
          <w:spacing w:val="-12"/>
          <w:sz w:val="24"/>
        </w:rPr>
        <w:t xml:space="preserve"> </w:t>
      </w:r>
      <w:r w:rsidRPr="00161FA4">
        <w:rPr>
          <w:color w:val="231F20"/>
          <w:sz w:val="24"/>
        </w:rPr>
        <w:t>forgiven</w:t>
      </w:r>
      <w:r w:rsidRPr="00161FA4">
        <w:rPr>
          <w:color w:val="231F20"/>
          <w:spacing w:val="-12"/>
          <w:sz w:val="24"/>
        </w:rPr>
        <w:t xml:space="preserve"> </w:t>
      </w:r>
      <w:r w:rsidRPr="00161FA4">
        <w:rPr>
          <w:color w:val="231F20"/>
          <w:sz w:val="24"/>
        </w:rPr>
        <w:t>of</w:t>
      </w:r>
      <w:r w:rsidRPr="00161FA4">
        <w:rPr>
          <w:color w:val="231F20"/>
          <w:spacing w:val="-12"/>
          <w:sz w:val="24"/>
        </w:rPr>
        <w:t xml:space="preserve"> </w:t>
      </w:r>
      <w:r w:rsidRPr="00161FA4">
        <w:rPr>
          <w:color w:val="231F20"/>
          <w:sz w:val="24"/>
        </w:rPr>
        <w:t>our</w:t>
      </w:r>
      <w:r w:rsidRPr="00161FA4">
        <w:rPr>
          <w:color w:val="231F20"/>
          <w:spacing w:val="-12"/>
          <w:sz w:val="24"/>
        </w:rPr>
        <w:t xml:space="preserve"> </w:t>
      </w:r>
      <w:r w:rsidRPr="00161FA4">
        <w:rPr>
          <w:color w:val="231F20"/>
          <w:sz w:val="24"/>
        </w:rPr>
        <w:t>sins</w:t>
      </w:r>
      <w:r w:rsidRPr="00161FA4">
        <w:rPr>
          <w:color w:val="231F20"/>
          <w:spacing w:val="-12"/>
          <w:sz w:val="24"/>
        </w:rPr>
        <w:t xml:space="preserve"> </w:t>
      </w:r>
      <w:r w:rsidRPr="00161FA4">
        <w:rPr>
          <w:color w:val="231F20"/>
          <w:sz w:val="24"/>
        </w:rPr>
        <w:t>(Matthew</w:t>
      </w:r>
      <w:r w:rsidRPr="00161FA4">
        <w:rPr>
          <w:color w:val="231F20"/>
          <w:spacing w:val="-12"/>
          <w:sz w:val="24"/>
        </w:rPr>
        <w:t xml:space="preserve"> </w:t>
      </w:r>
      <w:r w:rsidRPr="00161FA4">
        <w:rPr>
          <w:color w:val="231F20"/>
          <w:sz w:val="24"/>
        </w:rPr>
        <w:t>20:28).</w:t>
      </w:r>
      <w:r w:rsidRPr="00161FA4">
        <w:rPr>
          <w:color w:val="231F20"/>
          <w:spacing w:val="-12"/>
          <w:sz w:val="24"/>
        </w:rPr>
        <w:t xml:space="preserve"> </w:t>
      </w:r>
      <w:r w:rsidRPr="00161FA4">
        <w:rPr>
          <w:color w:val="231F20"/>
          <w:sz w:val="24"/>
        </w:rPr>
        <w:t>[If children</w:t>
      </w:r>
      <w:r w:rsidRPr="00161FA4">
        <w:rPr>
          <w:color w:val="231F20"/>
          <w:spacing w:val="-6"/>
          <w:sz w:val="24"/>
        </w:rPr>
        <w:t xml:space="preserve"> </w:t>
      </w:r>
      <w:r w:rsidRPr="00161FA4">
        <w:rPr>
          <w:color w:val="231F20"/>
          <w:sz w:val="24"/>
        </w:rPr>
        <w:t>ask</w:t>
      </w:r>
      <w:r w:rsidRPr="00161FA4">
        <w:rPr>
          <w:color w:val="231F20"/>
          <w:spacing w:val="-5"/>
          <w:sz w:val="24"/>
        </w:rPr>
        <w:t xml:space="preserve"> </w:t>
      </w:r>
      <w:r w:rsidRPr="00161FA4">
        <w:rPr>
          <w:color w:val="231F20"/>
          <w:sz w:val="24"/>
        </w:rPr>
        <w:t>why</w:t>
      </w:r>
      <w:r w:rsidRPr="00161FA4">
        <w:rPr>
          <w:color w:val="231F20"/>
          <w:spacing w:val="-5"/>
          <w:sz w:val="24"/>
        </w:rPr>
        <w:t xml:space="preserve"> </w:t>
      </w:r>
      <w:r w:rsidRPr="00161FA4">
        <w:rPr>
          <w:color w:val="231F20"/>
          <w:sz w:val="24"/>
        </w:rPr>
        <w:t>they</w:t>
      </w:r>
      <w:r w:rsidRPr="00161FA4">
        <w:rPr>
          <w:color w:val="231F20"/>
          <w:spacing w:val="-5"/>
          <w:sz w:val="24"/>
        </w:rPr>
        <w:t xml:space="preserve"> </w:t>
      </w:r>
      <w:r w:rsidRPr="00161FA4">
        <w:rPr>
          <w:color w:val="231F20"/>
          <w:sz w:val="24"/>
        </w:rPr>
        <w:t>cannot</w:t>
      </w:r>
      <w:r w:rsidRPr="00161FA4">
        <w:rPr>
          <w:color w:val="231F20"/>
          <w:spacing w:val="-6"/>
          <w:sz w:val="24"/>
        </w:rPr>
        <w:t xml:space="preserve"> </w:t>
      </w:r>
      <w:r w:rsidRPr="00161FA4">
        <w:rPr>
          <w:color w:val="231F20"/>
          <w:sz w:val="24"/>
        </w:rPr>
        <w:t>take</w:t>
      </w:r>
      <w:r w:rsidRPr="00161FA4">
        <w:rPr>
          <w:color w:val="231F20"/>
          <w:spacing w:val="-5"/>
          <w:sz w:val="24"/>
        </w:rPr>
        <w:t xml:space="preserve"> </w:t>
      </w:r>
      <w:r w:rsidRPr="00161FA4">
        <w:rPr>
          <w:color w:val="231F20"/>
          <w:sz w:val="24"/>
        </w:rPr>
        <w:t>the</w:t>
      </w:r>
      <w:r w:rsidRPr="00161FA4">
        <w:rPr>
          <w:color w:val="231F20"/>
          <w:spacing w:val="-5"/>
          <w:sz w:val="24"/>
        </w:rPr>
        <w:t xml:space="preserve"> </w:t>
      </w:r>
      <w:r w:rsidRPr="00161FA4">
        <w:rPr>
          <w:color w:val="231F20"/>
          <w:spacing w:val="-3"/>
          <w:sz w:val="24"/>
        </w:rPr>
        <w:t>Lord’s</w:t>
      </w:r>
      <w:r w:rsidRPr="00161FA4">
        <w:rPr>
          <w:color w:val="231F20"/>
          <w:spacing w:val="-5"/>
          <w:sz w:val="24"/>
        </w:rPr>
        <w:t xml:space="preserve"> </w:t>
      </w:r>
      <w:r w:rsidRPr="00161FA4">
        <w:rPr>
          <w:color w:val="231F20"/>
          <w:spacing w:val="-3"/>
          <w:sz w:val="24"/>
        </w:rPr>
        <w:t>Supper,</w:t>
      </w:r>
      <w:r w:rsidRPr="00161FA4">
        <w:rPr>
          <w:color w:val="231F20"/>
          <w:spacing w:val="-5"/>
          <w:sz w:val="24"/>
        </w:rPr>
        <w:t xml:space="preserve"> </w:t>
      </w:r>
      <w:r w:rsidRPr="00161FA4">
        <w:rPr>
          <w:color w:val="231F20"/>
          <w:sz w:val="24"/>
        </w:rPr>
        <w:t>explain</w:t>
      </w:r>
      <w:r w:rsidRPr="00161FA4">
        <w:rPr>
          <w:color w:val="231F20"/>
          <w:spacing w:val="-6"/>
          <w:sz w:val="24"/>
        </w:rPr>
        <w:t xml:space="preserve"> </w:t>
      </w:r>
      <w:r w:rsidRPr="00161FA4">
        <w:rPr>
          <w:color w:val="231F20"/>
          <w:sz w:val="24"/>
        </w:rPr>
        <w:t>that</w:t>
      </w:r>
      <w:r w:rsidRPr="00161FA4">
        <w:rPr>
          <w:color w:val="231F20"/>
          <w:spacing w:val="-6"/>
          <w:sz w:val="24"/>
        </w:rPr>
        <w:t xml:space="preserve"> </w:t>
      </w:r>
      <w:r w:rsidRPr="00161FA4">
        <w:rPr>
          <w:color w:val="231F20"/>
          <w:sz w:val="24"/>
        </w:rPr>
        <w:t>it</w:t>
      </w:r>
      <w:r w:rsidRPr="00161FA4">
        <w:rPr>
          <w:color w:val="231F20"/>
          <w:spacing w:val="-5"/>
          <w:sz w:val="24"/>
        </w:rPr>
        <w:t xml:space="preserve"> </w:t>
      </w:r>
      <w:r w:rsidRPr="00161FA4">
        <w:rPr>
          <w:color w:val="231F20"/>
          <w:sz w:val="24"/>
        </w:rPr>
        <w:t>is</w:t>
      </w:r>
      <w:r w:rsidRPr="00161FA4">
        <w:rPr>
          <w:color w:val="231F20"/>
          <w:spacing w:val="-5"/>
          <w:sz w:val="24"/>
        </w:rPr>
        <w:t xml:space="preserve"> </w:t>
      </w:r>
      <w:r w:rsidRPr="00161FA4">
        <w:rPr>
          <w:color w:val="231F20"/>
          <w:sz w:val="24"/>
        </w:rPr>
        <w:t>only</w:t>
      </w:r>
      <w:r w:rsidRPr="00161FA4">
        <w:rPr>
          <w:color w:val="231F20"/>
          <w:spacing w:val="-5"/>
          <w:sz w:val="24"/>
        </w:rPr>
        <w:t xml:space="preserve"> </w:t>
      </w:r>
      <w:r w:rsidRPr="00161FA4">
        <w:rPr>
          <w:color w:val="231F20"/>
          <w:sz w:val="24"/>
        </w:rPr>
        <w:t>for</w:t>
      </w:r>
      <w:r w:rsidRPr="00161FA4">
        <w:rPr>
          <w:color w:val="231F20"/>
          <w:spacing w:val="-5"/>
          <w:sz w:val="24"/>
        </w:rPr>
        <w:t xml:space="preserve"> </w:t>
      </w:r>
      <w:r w:rsidRPr="00161FA4">
        <w:rPr>
          <w:color w:val="231F20"/>
          <w:sz w:val="24"/>
        </w:rPr>
        <w:t>those</w:t>
      </w:r>
      <w:r w:rsidRPr="00161FA4">
        <w:rPr>
          <w:color w:val="231F20"/>
          <w:spacing w:val="-6"/>
          <w:sz w:val="24"/>
        </w:rPr>
        <w:t xml:space="preserve"> </w:t>
      </w:r>
      <w:r w:rsidRPr="00161FA4">
        <w:rPr>
          <w:color w:val="231F20"/>
          <w:sz w:val="24"/>
        </w:rPr>
        <w:t>who</w:t>
      </w:r>
      <w:r w:rsidRPr="00161FA4">
        <w:rPr>
          <w:color w:val="231F20"/>
          <w:spacing w:val="-5"/>
          <w:sz w:val="24"/>
        </w:rPr>
        <w:t xml:space="preserve"> </w:t>
      </w:r>
      <w:r w:rsidRPr="00161FA4">
        <w:rPr>
          <w:color w:val="231F20"/>
          <w:sz w:val="24"/>
        </w:rPr>
        <w:t>have been baptized, who understand why Jesus died and what it means to them,</w:t>
      </w:r>
      <w:r w:rsidRPr="00161FA4">
        <w:rPr>
          <w:color w:val="231F20"/>
          <w:spacing w:val="-15"/>
          <w:sz w:val="24"/>
        </w:rPr>
        <w:t xml:space="preserve"> </w:t>
      </w:r>
      <w:r w:rsidRPr="00161FA4">
        <w:rPr>
          <w:color w:val="231F20"/>
          <w:sz w:val="24"/>
        </w:rPr>
        <w:t>etc.]</w:t>
      </w:r>
    </w:p>
    <w:p w14:paraId="03771981" w14:textId="77777777" w:rsidR="00161FA4" w:rsidRDefault="00161FA4" w:rsidP="00775DFE">
      <w:pPr>
        <w:spacing w:before="240"/>
        <w:jc w:val="both"/>
        <w:rPr>
          <w:rFonts w:ascii="Bookman Old Style"/>
          <w:color w:val="FF9900"/>
          <w:sz w:val="28"/>
        </w:rPr>
      </w:pPr>
    </w:p>
    <w:p w14:paraId="0B1A2476" w14:textId="77777777" w:rsidR="002D4992" w:rsidRDefault="002D4992" w:rsidP="002D4992">
      <w:pPr>
        <w:tabs>
          <w:tab w:val="left" w:pos="1010"/>
        </w:tabs>
        <w:ind w:left="110"/>
        <w:rPr>
          <w:sz w:val="20"/>
        </w:rPr>
      </w:pPr>
      <w:r>
        <w:rPr>
          <w:position w:val="57"/>
          <w:sz w:val="20"/>
        </w:rPr>
        <w:tab/>
      </w:r>
      <w:r>
        <w:rPr>
          <w:noProof/>
          <w:sz w:val="20"/>
        </w:rPr>
        <mc:AlternateContent>
          <mc:Choice Requires="wps">
            <w:drawing>
              <wp:inline distT="0" distB="0" distL="0" distR="0" wp14:anchorId="17AC44EE" wp14:editId="46DD0FFD">
                <wp:extent cx="5943600" cy="1109345"/>
                <wp:effectExtent l="9525" t="9525" r="9525"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9345"/>
                        </a:xfrm>
                        <a:prstGeom prst="rect">
                          <a:avLst/>
                        </a:prstGeom>
                        <a:solidFill>
                          <a:srgbClr val="C7C8CA"/>
                        </a:solidFill>
                        <a:ln w="6350">
                          <a:solidFill>
                            <a:srgbClr val="231F20"/>
                          </a:solidFill>
                          <a:prstDash val="solid"/>
                          <a:miter lim="800000"/>
                          <a:headEnd/>
                          <a:tailEnd/>
                        </a:ln>
                      </wps:spPr>
                      <wps:txbx>
                        <w:txbxContent>
                          <w:p w14:paraId="45C982EA" w14:textId="77777777" w:rsidR="002D4992" w:rsidRDefault="002D4992" w:rsidP="002D4992">
                            <w:pPr>
                              <w:spacing w:before="151" w:line="249" w:lineRule="auto"/>
                              <w:ind w:left="630" w:right="170" w:hanging="360"/>
                              <w:rPr>
                                <w:sz w:val="24"/>
                              </w:rPr>
                            </w:pPr>
                            <w:r>
                              <w:rPr>
                                <w:b/>
                                <w:color w:val="231F20"/>
                                <w:sz w:val="24"/>
                              </w:rPr>
                              <w:t xml:space="preserve">RECOMMENDED READING FOR TEACHERS: </w:t>
                            </w:r>
                            <w:r>
                              <w:rPr>
                                <w:color w:val="231F20"/>
                                <w:sz w:val="24"/>
                              </w:rPr>
                              <w:t>See the articles “</w:t>
                            </w:r>
                            <w:hyperlink r:id="rId26">
                              <w:r>
                                <w:rPr>
                                  <w:b/>
                                  <w:color w:val="FF0000"/>
                                  <w:sz w:val="24"/>
                                  <w:u w:val="thick" w:color="FF0000"/>
                                </w:rPr>
                                <w:t>Did Paul want</w:t>
                              </w:r>
                            </w:hyperlink>
                            <w:r>
                              <w:rPr>
                                <w:b/>
                                <w:color w:val="FF0000"/>
                                <w:sz w:val="24"/>
                                <w:u w:val="thick" w:color="FF0000"/>
                              </w:rPr>
                              <w:t xml:space="preserve"> </w:t>
                            </w:r>
                            <w:hyperlink r:id="rId27">
                              <w:r>
                                <w:rPr>
                                  <w:b/>
                                  <w:color w:val="FF0000"/>
                                  <w:sz w:val="24"/>
                                  <w:u w:val="thick" w:color="FF0000"/>
                                </w:rPr>
                                <w:t>Christians to Come Together on  Saturday  or Sunday?</w:t>
                              </w:r>
                            </w:hyperlink>
                            <w:r>
                              <w:rPr>
                                <w:color w:val="231F20"/>
                                <w:sz w:val="24"/>
                              </w:rPr>
                              <w:t>”  and  “</w:t>
                            </w:r>
                            <w:hyperlink r:id="rId28">
                              <w:r>
                                <w:rPr>
                                  <w:b/>
                                  <w:color w:val="FF0000"/>
                                  <w:sz w:val="24"/>
                                  <w:u w:val="thick" w:color="FF0000"/>
                                </w:rPr>
                                <w:t>‘Breaking  Bread’</w:t>
                              </w:r>
                            </w:hyperlink>
                            <w:r>
                              <w:rPr>
                                <w:b/>
                                <w:color w:val="FF0000"/>
                                <w:sz w:val="24"/>
                                <w:u w:val="thick" w:color="FF0000"/>
                              </w:rPr>
                              <w:t xml:space="preserve"> </w:t>
                            </w:r>
                            <w:hyperlink r:id="rId29">
                              <w:r>
                                <w:rPr>
                                  <w:b/>
                                  <w:color w:val="FF0000"/>
                                  <w:sz w:val="24"/>
                                  <w:u w:val="thick" w:color="FF0000"/>
                                </w:rPr>
                                <w:t>on the ‘First Day’ of the Week</w:t>
                              </w:r>
                            </w:hyperlink>
                            <w:r>
                              <w:rPr>
                                <w:color w:val="231F20"/>
                                <w:sz w:val="24"/>
                              </w:rPr>
                              <w:t>” by Eric Lyons on the Apologetics Press Web site for discussions about the phrase “breaking bread” and why we take the Lord’s Supper each Sunday.</w:t>
                            </w:r>
                          </w:p>
                        </w:txbxContent>
                      </wps:txbx>
                      <wps:bodyPr rot="0" vert="horz" wrap="square" lIns="0" tIns="0" rIns="0" bIns="0" anchor="t" anchorCtr="0" upright="1">
                        <a:noAutofit/>
                      </wps:bodyPr>
                    </wps:wsp>
                  </a:graphicData>
                </a:graphic>
              </wp:inline>
            </w:drawing>
          </mc:Choice>
          <mc:Fallback>
            <w:pict>
              <v:shape w14:anchorId="17AC44EE" id="Text Box 4" o:spid="_x0000_s1031" type="#_x0000_t202" style="width:468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" fillcolor="#c7c8ca" strokecolor="#231f20" strokeweight=".5pt">
                <v:textbox inset="0,0,0,0">
                  <w:txbxContent>
                    <w:p w14:paraId="45C982EA" w14:textId="77777777" w:rsidR="002D4992" w:rsidRDefault="002D4992" w:rsidP="002D4992">
                      <w:pPr>
                        <w:spacing w:before="151" w:line="249" w:lineRule="auto"/>
                        <w:ind w:left="630" w:right="170" w:hanging="360"/>
                        <w:rPr>
                          <w:sz w:val="24"/>
                        </w:rPr>
                      </w:pPr>
                      <w:r>
                        <w:rPr>
                          <w:b/>
                          <w:color w:val="231F20"/>
                          <w:sz w:val="24"/>
                        </w:rPr>
                        <w:t xml:space="preserve">RECOMMENDED READING FOR TEACHERS: </w:t>
                      </w:r>
                      <w:r>
                        <w:rPr>
                          <w:color w:val="231F20"/>
                          <w:sz w:val="24"/>
                        </w:rPr>
                        <w:t>See the articles “</w:t>
                      </w:r>
                      <w:hyperlink r:id="rId30">
                        <w:r>
                          <w:rPr>
                            <w:b/>
                            <w:color w:val="FF0000"/>
                            <w:sz w:val="24"/>
                            <w:u w:val="thick" w:color="FF0000"/>
                          </w:rPr>
                          <w:t>Did Paul want</w:t>
                        </w:r>
                      </w:hyperlink>
                      <w:r>
                        <w:rPr>
                          <w:b/>
                          <w:color w:val="FF0000"/>
                          <w:sz w:val="24"/>
                          <w:u w:val="thick" w:color="FF0000"/>
                        </w:rPr>
                        <w:t xml:space="preserve"> </w:t>
                      </w:r>
                      <w:hyperlink r:id="rId31">
                        <w:r>
                          <w:rPr>
                            <w:b/>
                            <w:color w:val="FF0000"/>
                            <w:sz w:val="24"/>
                            <w:u w:val="thick" w:color="FF0000"/>
                          </w:rPr>
                          <w:t>Christians to Come Together on  Saturday  or Sunday?</w:t>
                        </w:r>
                      </w:hyperlink>
                      <w:r>
                        <w:rPr>
                          <w:color w:val="231F20"/>
                          <w:sz w:val="24"/>
                        </w:rPr>
                        <w:t>”  and  “</w:t>
                      </w:r>
                      <w:hyperlink r:id="rId32">
                        <w:r>
                          <w:rPr>
                            <w:b/>
                            <w:color w:val="FF0000"/>
                            <w:sz w:val="24"/>
                            <w:u w:val="thick" w:color="FF0000"/>
                          </w:rPr>
                          <w:t>‘Breaking  Bread’</w:t>
                        </w:r>
                      </w:hyperlink>
                      <w:r>
                        <w:rPr>
                          <w:b/>
                          <w:color w:val="FF0000"/>
                          <w:sz w:val="24"/>
                          <w:u w:val="thick" w:color="FF0000"/>
                        </w:rPr>
                        <w:t xml:space="preserve"> </w:t>
                      </w:r>
                      <w:hyperlink r:id="rId33">
                        <w:r>
                          <w:rPr>
                            <w:b/>
                            <w:color w:val="FF0000"/>
                            <w:sz w:val="24"/>
                            <w:u w:val="thick" w:color="FF0000"/>
                          </w:rPr>
                          <w:t>on the ‘First Day’ of the Week</w:t>
                        </w:r>
                      </w:hyperlink>
                      <w:r>
                        <w:rPr>
                          <w:color w:val="231F20"/>
                          <w:sz w:val="24"/>
                        </w:rPr>
                        <w:t>” by Eric Lyons on the Apologetics Press Web site for discussions about the phrase “breaking bread” and why we take the Lord’s Supper each Sunday.</w:t>
                      </w:r>
                    </w:p>
                  </w:txbxContent>
                </v:textbox>
                <w10:anchorlock/>
              </v:shape>
            </w:pict>
          </mc:Fallback>
        </mc:AlternateContent>
      </w:r>
    </w:p>
    <w:p w14:paraId="04F577FF" w14:textId="77777777" w:rsidR="00161FA4" w:rsidRDefault="002D4992" w:rsidP="002D4992">
      <w:pPr>
        <w:pStyle w:val="ListParagraph"/>
        <w:numPr>
          <w:ilvl w:val="0"/>
          <w:numId w:val="11"/>
        </w:numPr>
        <w:tabs>
          <w:tab w:val="left" w:pos="1240"/>
        </w:tabs>
        <w:spacing w:before="119" w:line="249" w:lineRule="auto"/>
        <w:ind w:right="117"/>
        <w:jc w:val="both"/>
        <w:rPr>
          <w:rFonts w:ascii="Bookman Old Style"/>
          <w:color w:val="FF9900"/>
          <w:sz w:val="28"/>
        </w:rPr>
      </w:pPr>
      <w:r>
        <w:rPr>
          <w:color w:val="231F20"/>
          <w:sz w:val="24"/>
        </w:rPr>
        <w:t>The</w:t>
      </w:r>
      <w:r>
        <w:rPr>
          <w:color w:val="231F20"/>
          <w:spacing w:val="-7"/>
          <w:sz w:val="24"/>
        </w:rPr>
        <w:t xml:space="preserve"> </w:t>
      </w:r>
      <w:r>
        <w:rPr>
          <w:color w:val="231F20"/>
          <w:spacing w:val="-3"/>
          <w:sz w:val="24"/>
        </w:rPr>
        <w:t>Lord’s</w:t>
      </w:r>
      <w:r>
        <w:rPr>
          <w:color w:val="231F20"/>
          <w:spacing w:val="-7"/>
          <w:sz w:val="24"/>
        </w:rPr>
        <w:t xml:space="preserve"> </w:t>
      </w:r>
      <w:r>
        <w:rPr>
          <w:color w:val="231F20"/>
          <w:sz w:val="24"/>
        </w:rPr>
        <w:t>Supper</w:t>
      </w:r>
      <w:r>
        <w:rPr>
          <w:color w:val="231F20"/>
          <w:spacing w:val="-6"/>
          <w:sz w:val="24"/>
        </w:rPr>
        <w:t xml:space="preserve"> </w:t>
      </w:r>
      <w:r>
        <w:rPr>
          <w:color w:val="231F20"/>
          <w:sz w:val="24"/>
        </w:rPr>
        <w:t>is</w:t>
      </w:r>
      <w:r>
        <w:rPr>
          <w:color w:val="231F20"/>
          <w:spacing w:val="-7"/>
          <w:sz w:val="24"/>
        </w:rPr>
        <w:t xml:space="preserve"> </w:t>
      </w:r>
      <w:r>
        <w:rPr>
          <w:color w:val="231F20"/>
          <w:sz w:val="24"/>
        </w:rPr>
        <w:t>meant</w:t>
      </w:r>
      <w:r>
        <w:rPr>
          <w:color w:val="231F20"/>
          <w:spacing w:val="-7"/>
          <w:sz w:val="24"/>
        </w:rPr>
        <w:t xml:space="preserve"> </w:t>
      </w:r>
      <w:r>
        <w:rPr>
          <w:color w:val="231F20"/>
          <w:sz w:val="24"/>
        </w:rPr>
        <w:t>to</w:t>
      </w:r>
      <w:r>
        <w:rPr>
          <w:color w:val="231F20"/>
          <w:spacing w:val="-7"/>
          <w:sz w:val="24"/>
        </w:rPr>
        <w:t xml:space="preserve"> </w:t>
      </w:r>
      <w:r>
        <w:rPr>
          <w:b/>
          <w:color w:val="231F20"/>
          <w:sz w:val="24"/>
        </w:rPr>
        <w:t>remind</w:t>
      </w:r>
      <w:r>
        <w:rPr>
          <w:b/>
          <w:color w:val="231F20"/>
          <w:spacing w:val="-7"/>
          <w:sz w:val="24"/>
        </w:rPr>
        <w:t xml:space="preserve"> </w:t>
      </w:r>
      <w:r>
        <w:rPr>
          <w:color w:val="231F20"/>
          <w:sz w:val="24"/>
        </w:rPr>
        <w:t>us</w:t>
      </w:r>
      <w:r>
        <w:rPr>
          <w:color w:val="231F20"/>
          <w:spacing w:val="-7"/>
          <w:sz w:val="24"/>
        </w:rPr>
        <w:t xml:space="preserve"> </w:t>
      </w:r>
      <w:r>
        <w:rPr>
          <w:color w:val="231F20"/>
          <w:sz w:val="24"/>
        </w:rPr>
        <w:t>every</w:t>
      </w:r>
      <w:r>
        <w:rPr>
          <w:color w:val="231F20"/>
          <w:spacing w:val="-7"/>
          <w:sz w:val="24"/>
        </w:rPr>
        <w:t xml:space="preserve"> </w:t>
      </w:r>
      <w:r>
        <w:rPr>
          <w:color w:val="231F20"/>
          <w:sz w:val="24"/>
        </w:rPr>
        <w:t>week</w:t>
      </w:r>
      <w:r>
        <w:rPr>
          <w:color w:val="231F20"/>
          <w:spacing w:val="-7"/>
          <w:sz w:val="24"/>
        </w:rPr>
        <w:t xml:space="preserve"> </w:t>
      </w:r>
      <w:r>
        <w:rPr>
          <w:color w:val="231F20"/>
          <w:sz w:val="24"/>
        </w:rPr>
        <w:t>of</w:t>
      </w:r>
      <w:r>
        <w:rPr>
          <w:color w:val="231F20"/>
          <w:spacing w:val="-7"/>
          <w:sz w:val="24"/>
        </w:rPr>
        <w:t xml:space="preserve"> </w:t>
      </w:r>
      <w:r>
        <w:rPr>
          <w:color w:val="231F20"/>
          <w:sz w:val="24"/>
        </w:rPr>
        <w:t>Christ’s</w:t>
      </w:r>
      <w:r>
        <w:rPr>
          <w:color w:val="231F20"/>
          <w:spacing w:val="-7"/>
          <w:sz w:val="24"/>
        </w:rPr>
        <w:t xml:space="preserve"> </w:t>
      </w:r>
      <w:r>
        <w:rPr>
          <w:color w:val="231F20"/>
          <w:sz w:val="24"/>
        </w:rPr>
        <w:t>sacrifice—what</w:t>
      </w:r>
      <w:r>
        <w:rPr>
          <w:color w:val="231F20"/>
          <w:spacing w:val="-7"/>
          <w:sz w:val="24"/>
        </w:rPr>
        <w:t xml:space="preserve"> </w:t>
      </w:r>
      <w:r>
        <w:rPr>
          <w:color w:val="231F20"/>
          <w:sz w:val="24"/>
        </w:rPr>
        <w:t>God</w:t>
      </w:r>
      <w:r>
        <w:rPr>
          <w:color w:val="231F20"/>
          <w:spacing w:val="-7"/>
          <w:sz w:val="24"/>
        </w:rPr>
        <w:t xml:space="preserve"> </w:t>
      </w:r>
      <w:r>
        <w:rPr>
          <w:color w:val="231F20"/>
          <w:sz w:val="24"/>
        </w:rPr>
        <w:t>did</w:t>
      </w:r>
      <w:r>
        <w:rPr>
          <w:color w:val="231F20"/>
          <w:spacing w:val="-7"/>
          <w:sz w:val="24"/>
        </w:rPr>
        <w:t xml:space="preserve"> </w:t>
      </w:r>
      <w:r>
        <w:rPr>
          <w:color w:val="231F20"/>
          <w:sz w:val="24"/>
        </w:rPr>
        <w:t>to</w:t>
      </w:r>
      <w:r>
        <w:rPr>
          <w:color w:val="231F20"/>
          <w:spacing w:val="-7"/>
          <w:sz w:val="24"/>
        </w:rPr>
        <w:t xml:space="preserve"> </w:t>
      </w:r>
      <w:r>
        <w:rPr>
          <w:color w:val="231F20"/>
          <w:sz w:val="24"/>
        </w:rPr>
        <w:t>give</w:t>
      </w:r>
      <w:r>
        <w:rPr>
          <w:color w:val="231F20"/>
          <w:spacing w:val="-7"/>
          <w:sz w:val="24"/>
        </w:rPr>
        <w:t xml:space="preserve"> </w:t>
      </w:r>
      <w:r>
        <w:rPr>
          <w:color w:val="231F20"/>
          <w:sz w:val="24"/>
        </w:rPr>
        <w:t>us forgiveness</w:t>
      </w:r>
      <w:r>
        <w:rPr>
          <w:color w:val="231F20"/>
          <w:spacing w:val="-5"/>
          <w:sz w:val="24"/>
        </w:rPr>
        <w:t xml:space="preserve"> </w:t>
      </w:r>
      <w:r>
        <w:rPr>
          <w:color w:val="231F20"/>
          <w:sz w:val="24"/>
        </w:rPr>
        <w:t>of</w:t>
      </w:r>
      <w:r>
        <w:rPr>
          <w:color w:val="231F20"/>
          <w:spacing w:val="-5"/>
          <w:sz w:val="24"/>
        </w:rPr>
        <w:t xml:space="preserve"> </w:t>
      </w:r>
      <w:r>
        <w:rPr>
          <w:color w:val="231F20"/>
          <w:sz w:val="24"/>
        </w:rPr>
        <w:t>sins</w:t>
      </w:r>
      <w:r>
        <w:rPr>
          <w:color w:val="231F20"/>
          <w:spacing w:val="-5"/>
          <w:sz w:val="24"/>
        </w:rPr>
        <w:t xml:space="preserve"> </w:t>
      </w:r>
      <w:r>
        <w:rPr>
          <w:color w:val="231F20"/>
          <w:sz w:val="24"/>
        </w:rPr>
        <w:t>and</w:t>
      </w:r>
      <w:r>
        <w:rPr>
          <w:color w:val="231F20"/>
          <w:spacing w:val="-5"/>
          <w:sz w:val="24"/>
        </w:rPr>
        <w:t xml:space="preserve"> </w:t>
      </w:r>
      <w:r>
        <w:rPr>
          <w:color w:val="231F20"/>
          <w:sz w:val="24"/>
        </w:rPr>
        <w:t>allow</w:t>
      </w:r>
      <w:r>
        <w:rPr>
          <w:color w:val="231F20"/>
          <w:spacing w:val="-5"/>
          <w:sz w:val="24"/>
        </w:rPr>
        <w:t xml:space="preserve"> </w:t>
      </w:r>
      <w:r>
        <w:rPr>
          <w:color w:val="231F20"/>
          <w:sz w:val="24"/>
        </w:rPr>
        <w:t>us</w:t>
      </w:r>
      <w:r>
        <w:rPr>
          <w:color w:val="231F20"/>
          <w:spacing w:val="-5"/>
          <w:sz w:val="24"/>
        </w:rPr>
        <w:t xml:space="preserve"> </w:t>
      </w:r>
      <w:r>
        <w:rPr>
          <w:color w:val="231F20"/>
          <w:sz w:val="24"/>
        </w:rPr>
        <w:t>to</w:t>
      </w:r>
      <w:r>
        <w:rPr>
          <w:color w:val="231F20"/>
          <w:spacing w:val="-5"/>
          <w:sz w:val="24"/>
        </w:rPr>
        <w:t xml:space="preserve"> </w:t>
      </w:r>
      <w:r>
        <w:rPr>
          <w:color w:val="231F20"/>
          <w:sz w:val="24"/>
        </w:rPr>
        <w:t>go</w:t>
      </w:r>
      <w:r>
        <w:rPr>
          <w:color w:val="231F20"/>
          <w:spacing w:val="-5"/>
          <w:sz w:val="24"/>
        </w:rPr>
        <w:t xml:space="preserve"> </w:t>
      </w:r>
      <w:r>
        <w:rPr>
          <w:color w:val="231F20"/>
          <w:sz w:val="24"/>
        </w:rPr>
        <w:t>to</w:t>
      </w:r>
      <w:r>
        <w:rPr>
          <w:color w:val="231F20"/>
          <w:spacing w:val="-5"/>
          <w:sz w:val="24"/>
        </w:rPr>
        <w:t xml:space="preserve"> </w:t>
      </w:r>
      <w:r>
        <w:rPr>
          <w:color w:val="231F20"/>
          <w:sz w:val="24"/>
        </w:rPr>
        <w:t>heaven.</w:t>
      </w:r>
    </w:p>
    <w:p w14:paraId="58091CCB" w14:textId="77777777" w:rsidR="00161FA4" w:rsidRDefault="00161FA4" w:rsidP="00775DFE">
      <w:pPr>
        <w:spacing w:before="240"/>
        <w:jc w:val="both"/>
        <w:rPr>
          <w:rFonts w:ascii="Bookman Old Style"/>
          <w:color w:val="FF9900"/>
          <w:sz w:val="28"/>
        </w:rPr>
      </w:pPr>
    </w:p>
    <w:p w14:paraId="70A2898F" w14:textId="77777777"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14:paraId="26842FC8" w14:textId="77777777"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14:paraId="3829D6CF" w14:textId="77777777"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ABeka Flash-a-Card Series (DISCLAIMER: use the cards, not the lesson book;)</w:t>
      </w:r>
    </w:p>
    <w:p w14:paraId="3822A428" w14:textId="77777777" w:rsidR="0051129F" w:rsidRPr="002D4992" w:rsidRDefault="00F30F14" w:rsidP="002D4992">
      <w:pPr>
        <w:pStyle w:val="ListParagraph"/>
        <w:numPr>
          <w:ilvl w:val="0"/>
          <w:numId w:val="6"/>
        </w:numPr>
        <w:tabs>
          <w:tab w:val="left" w:pos="819"/>
        </w:tabs>
        <w:spacing w:line="249" w:lineRule="auto"/>
        <w:jc w:val="both"/>
        <w:rPr>
          <w:rFonts w:ascii="Bookman Old Style"/>
          <w:color w:val="FF9900"/>
          <w:sz w:val="28"/>
        </w:rPr>
      </w:pPr>
      <w:r w:rsidRPr="002D4992">
        <w:rPr>
          <w:sz w:val="24"/>
        </w:rPr>
        <w:t>Free Bible Images – Saved on flash drive. Can be presented on classroom tv. Script included in lesson file.</w:t>
      </w:r>
    </w:p>
    <w:p w14:paraId="24006E05" w14:textId="77777777"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14:paraId="3F898757" w14:textId="77777777" w:rsidR="002D4992" w:rsidRPr="002D4992" w:rsidRDefault="002D4992" w:rsidP="002D4992">
      <w:pPr>
        <w:spacing w:before="78"/>
        <w:ind w:left="2407" w:right="1847"/>
        <w:jc w:val="center"/>
        <w:outlineLvl w:val="4"/>
        <w:rPr>
          <w:b/>
          <w:bCs/>
          <w:sz w:val="24"/>
          <w:szCs w:val="24"/>
        </w:rPr>
      </w:pPr>
      <w:r>
        <w:rPr>
          <w:b/>
          <w:bCs/>
          <w:color w:val="231F20"/>
          <w:sz w:val="24"/>
          <w:szCs w:val="24"/>
        </w:rPr>
        <w:t xml:space="preserve">“Make Me A Servant” </w:t>
      </w:r>
    </w:p>
    <w:p w14:paraId="1A19E010" w14:textId="77777777" w:rsidR="002D4992" w:rsidRPr="002D4992" w:rsidRDefault="002D4992" w:rsidP="002D4992">
      <w:pPr>
        <w:spacing w:before="11" w:line="249" w:lineRule="auto"/>
        <w:ind w:left="4268" w:right="3705" w:hanging="1"/>
        <w:jc w:val="center"/>
        <w:rPr>
          <w:sz w:val="24"/>
          <w:szCs w:val="24"/>
        </w:rPr>
      </w:pPr>
      <w:r w:rsidRPr="002D4992">
        <w:rPr>
          <w:color w:val="231F20"/>
          <w:sz w:val="24"/>
          <w:szCs w:val="24"/>
        </w:rPr>
        <w:t>Author: Unknown* (Tune: See</w:t>
      </w:r>
      <w:r w:rsidRPr="002D4992">
        <w:rPr>
          <w:color w:val="231F20"/>
          <w:spacing w:val="-11"/>
          <w:sz w:val="24"/>
          <w:szCs w:val="24"/>
        </w:rPr>
        <w:t xml:space="preserve"> </w:t>
      </w:r>
      <w:r w:rsidRPr="002D4992">
        <w:rPr>
          <w:color w:val="231F20"/>
          <w:sz w:val="24"/>
          <w:szCs w:val="24"/>
        </w:rPr>
        <w:t>Internet)</w:t>
      </w:r>
    </w:p>
    <w:p w14:paraId="6DB575EA" w14:textId="77777777" w:rsidR="002D4992" w:rsidRPr="002D4992" w:rsidRDefault="002D4992" w:rsidP="002D4992">
      <w:pPr>
        <w:spacing w:before="1"/>
        <w:rPr>
          <w:sz w:val="25"/>
          <w:szCs w:val="24"/>
        </w:rPr>
      </w:pPr>
    </w:p>
    <w:p w14:paraId="6579835F" w14:textId="77777777" w:rsidR="00C4751A" w:rsidRDefault="002D4992" w:rsidP="002D4992">
      <w:pPr>
        <w:spacing w:line="249" w:lineRule="auto"/>
        <w:ind w:left="4050" w:right="3489" w:hanging="1"/>
        <w:jc w:val="center"/>
        <w:rPr>
          <w:color w:val="231F20"/>
          <w:sz w:val="24"/>
          <w:szCs w:val="24"/>
        </w:rPr>
      </w:pPr>
      <w:r w:rsidRPr="002D4992">
        <w:rPr>
          <w:color w:val="231F20"/>
          <w:sz w:val="24"/>
          <w:szCs w:val="24"/>
        </w:rPr>
        <w:t>Make me a servant,</w:t>
      </w:r>
    </w:p>
    <w:p w14:paraId="01B1CCF9" w14:textId="77777777" w:rsidR="002D4992" w:rsidRDefault="002D4992" w:rsidP="002D4992">
      <w:pPr>
        <w:spacing w:line="249" w:lineRule="auto"/>
        <w:ind w:left="4050" w:right="3489" w:hanging="1"/>
        <w:jc w:val="center"/>
        <w:rPr>
          <w:color w:val="231F20"/>
          <w:sz w:val="24"/>
          <w:szCs w:val="24"/>
        </w:rPr>
      </w:pPr>
      <w:r w:rsidRPr="002D4992">
        <w:rPr>
          <w:color w:val="231F20"/>
          <w:sz w:val="24"/>
          <w:szCs w:val="24"/>
        </w:rPr>
        <w:t xml:space="preserve"> Lord, make me like you. For you are a servant, Make me one, too.</w:t>
      </w:r>
    </w:p>
    <w:p w14:paraId="1D1130CB" w14:textId="77777777" w:rsidR="00C4751A" w:rsidRPr="002D4992" w:rsidRDefault="00C4751A" w:rsidP="002D4992">
      <w:pPr>
        <w:spacing w:line="249" w:lineRule="auto"/>
        <w:ind w:left="4050" w:right="3489" w:hanging="1"/>
        <w:jc w:val="center"/>
        <w:rPr>
          <w:sz w:val="24"/>
          <w:szCs w:val="24"/>
        </w:rPr>
      </w:pPr>
    </w:p>
    <w:p w14:paraId="3789A867" w14:textId="77777777" w:rsidR="00C4751A" w:rsidRDefault="002D4992" w:rsidP="00C4751A">
      <w:pPr>
        <w:spacing w:line="249" w:lineRule="auto"/>
        <w:ind w:left="4050" w:right="3489" w:hanging="1"/>
        <w:jc w:val="center"/>
        <w:rPr>
          <w:color w:val="231F20"/>
          <w:sz w:val="24"/>
          <w:szCs w:val="24"/>
        </w:rPr>
      </w:pPr>
      <w:r w:rsidRPr="002D4992">
        <w:rPr>
          <w:color w:val="231F20"/>
          <w:sz w:val="24"/>
          <w:szCs w:val="24"/>
        </w:rPr>
        <w:t xml:space="preserve">Make me a servant, </w:t>
      </w:r>
    </w:p>
    <w:p w14:paraId="370E3AEE" w14:textId="77777777" w:rsidR="006109F9" w:rsidRDefault="002D4992" w:rsidP="00C4751A">
      <w:pPr>
        <w:spacing w:line="249" w:lineRule="auto"/>
        <w:ind w:left="4050" w:right="3489" w:hanging="1"/>
        <w:jc w:val="center"/>
        <w:rPr>
          <w:color w:val="231F20"/>
          <w:sz w:val="24"/>
          <w:szCs w:val="24"/>
        </w:rPr>
      </w:pPr>
      <w:r w:rsidRPr="002D4992">
        <w:rPr>
          <w:color w:val="231F20"/>
          <w:sz w:val="24"/>
          <w:szCs w:val="24"/>
        </w:rPr>
        <w:t>Do what you must do.</w:t>
      </w:r>
    </w:p>
    <w:p w14:paraId="37F78930" w14:textId="77777777" w:rsidR="002D4992" w:rsidRPr="00C4751A" w:rsidRDefault="002D4992" w:rsidP="00C4751A">
      <w:pPr>
        <w:spacing w:line="249" w:lineRule="auto"/>
        <w:ind w:left="4050" w:right="3489" w:hanging="1"/>
        <w:jc w:val="center"/>
        <w:rPr>
          <w:color w:val="231F20"/>
          <w:sz w:val="24"/>
          <w:szCs w:val="24"/>
        </w:rPr>
      </w:pPr>
      <w:r w:rsidRPr="002D4992">
        <w:rPr>
          <w:color w:val="231F20"/>
          <w:sz w:val="24"/>
          <w:szCs w:val="24"/>
        </w:rPr>
        <w:t xml:space="preserve"> </w:t>
      </w:r>
      <w:r w:rsidRPr="00C4751A">
        <w:rPr>
          <w:color w:val="231F20"/>
          <w:sz w:val="24"/>
          <w:szCs w:val="24"/>
        </w:rPr>
        <w:t xml:space="preserve">To </w:t>
      </w:r>
      <w:r w:rsidRPr="002D4992">
        <w:rPr>
          <w:color w:val="231F20"/>
          <w:sz w:val="24"/>
          <w:szCs w:val="24"/>
        </w:rPr>
        <w:t>make me a servant, Make me like you.</w:t>
      </w:r>
    </w:p>
    <w:p w14:paraId="2E56D047" w14:textId="77777777" w:rsidR="00246481" w:rsidRPr="00246481" w:rsidRDefault="00246481" w:rsidP="00246481">
      <w:pPr>
        <w:spacing w:before="11" w:line="249" w:lineRule="auto"/>
        <w:ind w:left="1598" w:right="1637"/>
        <w:jc w:val="center"/>
        <w:rPr>
          <w:sz w:val="24"/>
          <w:szCs w:val="24"/>
        </w:rPr>
      </w:pPr>
    </w:p>
    <w:p w14:paraId="53810577" w14:textId="77777777" w:rsidR="00246481" w:rsidRPr="00246481" w:rsidRDefault="00246481" w:rsidP="00246481">
      <w:pPr>
        <w:spacing w:before="1"/>
        <w:ind w:left="1711" w:right="1730"/>
        <w:jc w:val="center"/>
        <w:rPr>
          <w:sz w:val="24"/>
          <w:szCs w:val="24"/>
        </w:rPr>
      </w:pPr>
    </w:p>
    <w:p w14:paraId="17BB7F9F" w14:textId="77777777" w:rsidR="00775DFE" w:rsidRPr="00775DFE" w:rsidRDefault="00775DFE" w:rsidP="00775DFE">
      <w:pPr>
        <w:pStyle w:val="BodyText"/>
        <w:spacing w:before="12" w:line="249" w:lineRule="auto"/>
        <w:jc w:val="center"/>
        <w:rPr>
          <w:color w:val="231F20"/>
        </w:rPr>
      </w:pPr>
      <w:r w:rsidRPr="00775DFE">
        <w:rPr>
          <w:color w:val="231F20"/>
        </w:rPr>
        <w:br w:type="page"/>
      </w:r>
    </w:p>
    <w:p w14:paraId="0F1BC4FD" w14:textId="77777777" w:rsidR="005C7CEB" w:rsidRPr="0034121E" w:rsidRDefault="005C7CEB" w:rsidP="00775DFE">
      <w:pPr>
        <w:pStyle w:val="Heading3"/>
        <w:spacing w:before="342"/>
        <w:ind w:left="0"/>
        <w:jc w:val="center"/>
        <w:rPr>
          <w:color w:val="231F20"/>
        </w:rPr>
      </w:pPr>
      <w:r w:rsidRPr="0034121E">
        <w:rPr>
          <w:color w:val="231F20"/>
        </w:rPr>
        <w:lastRenderedPageBreak/>
        <w:t>SUNDAY</w:t>
      </w:r>
    </w:p>
    <w:p w14:paraId="3760E9AA" w14:textId="77777777"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14:paraId="1BF0EABD" w14:textId="77777777" w:rsidR="00161FA4" w:rsidRDefault="00161FA4" w:rsidP="00C4751A">
      <w:pPr>
        <w:pStyle w:val="ListParagraph"/>
        <w:numPr>
          <w:ilvl w:val="0"/>
          <w:numId w:val="16"/>
        </w:numPr>
        <w:tabs>
          <w:tab w:val="left" w:pos="2519"/>
          <w:tab w:val="left" w:pos="2520"/>
        </w:tabs>
        <w:spacing w:before="107" w:line="242" w:lineRule="auto"/>
        <w:ind w:left="720" w:right="1146"/>
        <w:rPr>
          <w:color w:val="231F20"/>
          <w:sz w:val="24"/>
        </w:rPr>
      </w:pPr>
      <w:r w:rsidRPr="00161FA4">
        <w:rPr>
          <w:color w:val="231F20"/>
          <w:sz w:val="24"/>
        </w:rPr>
        <w:t>Bring a plastic dishpan and towel to show how Jesus washed the apostles’</w:t>
      </w:r>
      <w:r w:rsidRPr="00C4751A">
        <w:rPr>
          <w:color w:val="231F20"/>
          <w:sz w:val="24"/>
        </w:rPr>
        <w:t xml:space="preserve"> </w:t>
      </w:r>
      <w:r w:rsidRPr="00161FA4">
        <w:rPr>
          <w:color w:val="231F20"/>
          <w:sz w:val="24"/>
        </w:rPr>
        <w:t>feet.</w:t>
      </w:r>
    </w:p>
    <w:p w14:paraId="046A0F2F" w14:textId="77777777" w:rsidR="00755F62" w:rsidRPr="00C4751A" w:rsidRDefault="00755F62" w:rsidP="00C4751A">
      <w:pPr>
        <w:pStyle w:val="ListParagraph"/>
        <w:numPr>
          <w:ilvl w:val="0"/>
          <w:numId w:val="16"/>
        </w:numPr>
        <w:tabs>
          <w:tab w:val="left" w:pos="2519"/>
          <w:tab w:val="left" w:pos="2520"/>
        </w:tabs>
        <w:spacing w:before="107" w:line="242" w:lineRule="auto"/>
        <w:ind w:left="720" w:right="1146"/>
        <w:rPr>
          <w:color w:val="231F20"/>
          <w:sz w:val="24"/>
        </w:rPr>
      </w:pPr>
      <w:r>
        <w:rPr>
          <w:color w:val="231F20"/>
          <w:sz w:val="24"/>
        </w:rPr>
        <w:t>Bring grape juice and communion bread to show the students.</w:t>
      </w:r>
    </w:p>
    <w:p w14:paraId="73D52C3A" w14:textId="77777777" w:rsidR="00161FA4" w:rsidRPr="00C4751A" w:rsidRDefault="00161FA4" w:rsidP="00C4751A">
      <w:pPr>
        <w:pStyle w:val="ListParagraph"/>
        <w:numPr>
          <w:ilvl w:val="0"/>
          <w:numId w:val="16"/>
        </w:numPr>
        <w:tabs>
          <w:tab w:val="left" w:pos="2519"/>
          <w:tab w:val="left" w:pos="2520"/>
        </w:tabs>
        <w:spacing w:before="107" w:line="242" w:lineRule="auto"/>
        <w:ind w:left="720" w:right="1146"/>
        <w:rPr>
          <w:color w:val="231F20"/>
          <w:sz w:val="24"/>
        </w:rPr>
      </w:pPr>
      <w:r w:rsidRPr="00161FA4">
        <w:rPr>
          <w:color w:val="231F20"/>
          <w:sz w:val="24"/>
        </w:rPr>
        <w:t>Bring items that “bring back memories” to share with the class. As you show these items, talk about what they help you remember. Discuss how Jesus wants Christians</w:t>
      </w:r>
      <w:r w:rsidRPr="00C4751A">
        <w:rPr>
          <w:color w:val="231F20"/>
          <w:sz w:val="24"/>
        </w:rPr>
        <w:t xml:space="preserve"> </w:t>
      </w:r>
      <w:r w:rsidRPr="00161FA4">
        <w:rPr>
          <w:color w:val="231F20"/>
          <w:sz w:val="24"/>
        </w:rPr>
        <w:t xml:space="preserve">to remember what He did for us by taking the </w:t>
      </w:r>
      <w:r w:rsidRPr="00C4751A">
        <w:rPr>
          <w:color w:val="231F20"/>
          <w:sz w:val="24"/>
        </w:rPr>
        <w:t xml:space="preserve">Lord’s </w:t>
      </w:r>
      <w:r w:rsidRPr="00161FA4">
        <w:rPr>
          <w:color w:val="231F20"/>
          <w:sz w:val="24"/>
        </w:rPr>
        <w:t>Supper each</w:t>
      </w:r>
      <w:r w:rsidRPr="00C4751A">
        <w:rPr>
          <w:color w:val="231F20"/>
          <w:sz w:val="24"/>
        </w:rPr>
        <w:t xml:space="preserve"> </w:t>
      </w:r>
      <w:r w:rsidRPr="00161FA4">
        <w:rPr>
          <w:color w:val="231F20"/>
          <w:sz w:val="24"/>
        </w:rPr>
        <w:t>week.</w:t>
      </w:r>
    </w:p>
    <w:p w14:paraId="540EA913" w14:textId="77777777" w:rsidR="00246481" w:rsidRPr="00246481" w:rsidRDefault="007C35FD" w:rsidP="007C35FD">
      <w:pPr>
        <w:rPr>
          <w:color w:val="231F20"/>
          <w:spacing w:val="-3"/>
          <w:sz w:val="24"/>
        </w:rPr>
      </w:pPr>
      <w:r>
        <w:rPr>
          <w:color w:val="231F20"/>
          <w:spacing w:val="-3"/>
          <w:sz w:val="24"/>
        </w:rPr>
        <w:br w:type="page"/>
      </w:r>
    </w:p>
    <w:p w14:paraId="51792F6B" w14:textId="77777777" w:rsidR="005C7CEB" w:rsidRDefault="005C7CEB" w:rsidP="00775DFE">
      <w:pPr>
        <w:pStyle w:val="Heading3"/>
        <w:spacing w:before="342"/>
        <w:ind w:left="0"/>
        <w:jc w:val="center"/>
        <w:rPr>
          <w:color w:val="231F20"/>
        </w:rPr>
      </w:pPr>
      <w:r>
        <w:rPr>
          <w:color w:val="231F20"/>
        </w:rPr>
        <w:lastRenderedPageBreak/>
        <w:t>WEDNESDAY NIGHT</w:t>
      </w:r>
    </w:p>
    <w:p w14:paraId="311CFCD4" w14:textId="77777777"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14:paraId="401C2C81" w14:textId="77777777" w:rsidR="002D4992" w:rsidRPr="002D4992" w:rsidRDefault="0001372E" w:rsidP="00C4751A">
      <w:pPr>
        <w:pStyle w:val="ListParagraph"/>
        <w:numPr>
          <w:ilvl w:val="0"/>
          <w:numId w:val="3"/>
        </w:numPr>
        <w:tabs>
          <w:tab w:val="left" w:pos="810"/>
        </w:tabs>
        <w:spacing w:before="240" w:after="240" w:line="240" w:lineRule="auto"/>
        <w:ind w:hanging="910"/>
        <w:jc w:val="both"/>
        <w:rPr>
          <w:rFonts w:ascii="Bookman Old Style"/>
          <w:color w:val="FF9900"/>
          <w:sz w:val="28"/>
        </w:rPr>
      </w:pPr>
      <w:r w:rsidRPr="002D4992">
        <w:rPr>
          <w:color w:val="231F20"/>
          <w:sz w:val="24"/>
        </w:rPr>
        <w:t xml:space="preserve">Review </w:t>
      </w:r>
      <w:r w:rsidRPr="002D4992">
        <w:rPr>
          <w:color w:val="231F20"/>
          <w:spacing w:val="-3"/>
          <w:sz w:val="24"/>
        </w:rPr>
        <w:t xml:space="preserve">Sunday’s </w:t>
      </w:r>
      <w:r w:rsidRPr="002D4992">
        <w:rPr>
          <w:color w:val="231F20"/>
          <w:sz w:val="24"/>
        </w:rPr>
        <w:t>lesson. (</w:t>
      </w:r>
      <w:r w:rsidRPr="002D4992">
        <w:rPr>
          <w:sz w:val="24"/>
          <w:u w:val="single"/>
        </w:rPr>
        <w:t xml:space="preserve">See </w:t>
      </w:r>
      <w:hyperlink r:id="rId34">
        <w:r w:rsidRPr="002D4992">
          <w:rPr>
            <w:sz w:val="24"/>
            <w:u w:val="single"/>
          </w:rPr>
          <w:t>Review Questions</w:t>
        </w:r>
        <w:r w:rsidRPr="002D4992">
          <w:rPr>
            <w:sz w:val="24"/>
            <w:u w:val="single" w:color="0000FF"/>
          </w:rPr>
          <w:t xml:space="preserve"> </w:t>
        </w:r>
      </w:hyperlink>
      <w:r w:rsidRPr="002D4992">
        <w:rPr>
          <w:color w:val="231F20"/>
          <w:sz w:val="24"/>
        </w:rPr>
        <w:t>for example</w:t>
      </w:r>
      <w:r w:rsidRPr="002D4992">
        <w:rPr>
          <w:color w:val="231F20"/>
          <w:spacing w:val="2"/>
          <w:sz w:val="24"/>
        </w:rPr>
        <w:t xml:space="preserve"> </w:t>
      </w:r>
      <w:r w:rsidRPr="002D4992">
        <w:rPr>
          <w:color w:val="231F20"/>
          <w:sz w:val="24"/>
        </w:rPr>
        <w:t>questions.)</w:t>
      </w:r>
    </w:p>
    <w:p w14:paraId="13E42263" w14:textId="77777777" w:rsidR="002D4992" w:rsidRDefault="002D4992" w:rsidP="00C4751A">
      <w:pPr>
        <w:pStyle w:val="ListParagraph"/>
        <w:numPr>
          <w:ilvl w:val="0"/>
          <w:numId w:val="3"/>
        </w:numPr>
        <w:tabs>
          <w:tab w:val="left" w:pos="810"/>
        </w:tabs>
        <w:spacing w:before="240" w:after="240" w:line="240" w:lineRule="auto"/>
        <w:ind w:left="810"/>
        <w:jc w:val="both"/>
      </w:pPr>
      <w:r w:rsidRPr="00C4751A">
        <w:rPr>
          <w:noProof/>
          <w:color w:val="231F20"/>
        </w:rPr>
        <mc:AlternateContent>
          <mc:Choice Requires="wps">
            <w:drawing>
              <wp:anchor distT="0" distB="0" distL="0" distR="0" simplePos="0" relativeHeight="251668480" behindDoc="0" locked="0" layoutInCell="1" allowOverlap="1" wp14:anchorId="29BB3939" wp14:editId="0E8F1128">
                <wp:simplePos x="0" y="0"/>
                <wp:positionH relativeFrom="page">
                  <wp:posOffset>1362075</wp:posOffset>
                </wp:positionH>
                <wp:positionV relativeFrom="paragraph">
                  <wp:posOffset>1147445</wp:posOffset>
                </wp:positionV>
                <wp:extent cx="5943600" cy="917575"/>
                <wp:effectExtent l="0" t="0" r="19050" b="158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7575"/>
                        </a:xfrm>
                        <a:prstGeom prst="rect">
                          <a:avLst/>
                        </a:prstGeom>
                        <a:solidFill>
                          <a:srgbClr val="C7C8CA"/>
                        </a:solidFill>
                        <a:ln w="6350">
                          <a:solidFill>
                            <a:srgbClr val="231F20"/>
                          </a:solidFill>
                          <a:prstDash val="solid"/>
                          <a:miter lim="800000"/>
                          <a:headEnd/>
                          <a:tailEnd/>
                        </a:ln>
                      </wps:spPr>
                      <wps:txbx>
                        <w:txbxContent>
                          <w:p w14:paraId="27AA7D2F" w14:textId="77777777" w:rsidR="002D4992" w:rsidRDefault="002D4992" w:rsidP="002D4992">
                            <w:pPr>
                              <w:spacing w:before="144"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35">
                              <w:r>
                                <w:rPr>
                                  <w:b/>
                                  <w:color w:val="FF0000"/>
                                  <w:sz w:val="24"/>
                                  <w:u w:val="thick" w:color="FF0000"/>
                                </w:rPr>
                                <w:t xml:space="preserve">Veils, </w:t>
                              </w:r>
                              <w:r>
                                <w:rPr>
                                  <w:b/>
                                  <w:color w:val="FF0000"/>
                                  <w:spacing w:val="2"/>
                                  <w:sz w:val="24"/>
                                  <w:u w:val="thick" w:color="FF0000"/>
                                </w:rPr>
                                <w:t>Footwashing,</w:t>
                              </w:r>
                            </w:hyperlink>
                            <w:r>
                              <w:rPr>
                                <w:b/>
                                <w:color w:val="FF0000"/>
                                <w:spacing w:val="2"/>
                                <w:sz w:val="24"/>
                                <w:u w:val="thick" w:color="FF0000"/>
                              </w:rPr>
                              <w:t xml:space="preserve"> </w:t>
                            </w:r>
                            <w:hyperlink r:id="rId36">
                              <w:r>
                                <w:rPr>
                                  <w:b/>
                                  <w:color w:val="FF0000"/>
                                  <w:sz w:val="24"/>
                                  <w:u w:val="thick" w:color="FF0000"/>
                                </w:rPr>
                                <w:t>and the Holy Kiss</w:t>
                              </w:r>
                            </w:hyperlink>
                            <w:r>
                              <w:rPr>
                                <w:color w:val="231F20"/>
                                <w:sz w:val="24"/>
                              </w:rPr>
                              <w:t xml:space="preserve">” by Dave Miller on the Apologetics Press </w:t>
                            </w:r>
                            <w:r>
                              <w:rPr>
                                <w:color w:val="231F20"/>
                                <w:spacing w:val="-5"/>
                                <w:sz w:val="24"/>
                              </w:rPr>
                              <w:t xml:space="preserve">Web </w:t>
                            </w:r>
                            <w:r>
                              <w:rPr>
                                <w:color w:val="231F20"/>
                                <w:sz w:val="24"/>
                              </w:rPr>
                              <w:t>site for a discussion about</w:t>
                            </w:r>
                            <w:r>
                              <w:rPr>
                                <w:color w:val="231F20"/>
                                <w:spacing w:val="-9"/>
                                <w:sz w:val="24"/>
                              </w:rPr>
                              <w:t xml:space="preserve"> </w:t>
                            </w:r>
                            <w:r>
                              <w:rPr>
                                <w:color w:val="231F20"/>
                                <w:sz w:val="24"/>
                              </w:rPr>
                              <w:t>whether</w:t>
                            </w:r>
                            <w:r>
                              <w:rPr>
                                <w:color w:val="231F20"/>
                                <w:spacing w:val="-8"/>
                                <w:sz w:val="24"/>
                              </w:rPr>
                              <w:t xml:space="preserve"> </w:t>
                            </w:r>
                            <w:r>
                              <w:rPr>
                                <w:color w:val="231F20"/>
                                <w:sz w:val="24"/>
                              </w:rPr>
                              <w:t>Christians</w:t>
                            </w:r>
                            <w:r>
                              <w:rPr>
                                <w:color w:val="231F20"/>
                                <w:spacing w:val="-9"/>
                                <w:sz w:val="24"/>
                              </w:rPr>
                              <w:t xml:space="preserve"> </w:t>
                            </w:r>
                            <w:r>
                              <w:rPr>
                                <w:color w:val="231F20"/>
                                <w:sz w:val="24"/>
                              </w:rPr>
                              <w:t>are</w:t>
                            </w:r>
                            <w:r>
                              <w:rPr>
                                <w:color w:val="231F20"/>
                                <w:spacing w:val="-9"/>
                                <w:sz w:val="24"/>
                              </w:rPr>
                              <w:t xml:space="preserve"> </w:t>
                            </w:r>
                            <w:r>
                              <w:rPr>
                                <w:color w:val="231F20"/>
                                <w:sz w:val="24"/>
                              </w:rPr>
                              <w:t>expected</w:t>
                            </w:r>
                            <w:r>
                              <w:rPr>
                                <w:color w:val="231F20"/>
                                <w:spacing w:val="-9"/>
                                <w:sz w:val="24"/>
                              </w:rPr>
                              <w:t xml:space="preserve"> </w:t>
                            </w:r>
                            <w:r>
                              <w:rPr>
                                <w:color w:val="231F20"/>
                                <w:sz w:val="24"/>
                              </w:rPr>
                              <w:t>to</w:t>
                            </w:r>
                            <w:r>
                              <w:rPr>
                                <w:color w:val="231F20"/>
                                <w:spacing w:val="-9"/>
                                <w:sz w:val="24"/>
                              </w:rPr>
                              <w:t xml:space="preserve"> </w:t>
                            </w:r>
                            <w:r>
                              <w:rPr>
                                <w:color w:val="231F20"/>
                                <w:sz w:val="24"/>
                              </w:rPr>
                              <w:t>engage</w:t>
                            </w:r>
                            <w:r>
                              <w:rPr>
                                <w:color w:val="231F20"/>
                                <w:spacing w:val="-9"/>
                                <w:sz w:val="24"/>
                              </w:rPr>
                              <w:t xml:space="preserve"> </w:t>
                            </w:r>
                            <w:r>
                              <w:rPr>
                                <w:color w:val="231F20"/>
                                <w:sz w:val="24"/>
                              </w:rPr>
                              <w:t>in</w:t>
                            </w:r>
                            <w:r>
                              <w:rPr>
                                <w:color w:val="231F20"/>
                                <w:spacing w:val="-9"/>
                                <w:sz w:val="24"/>
                              </w:rPr>
                              <w:t xml:space="preserve"> </w:t>
                            </w:r>
                            <w:r>
                              <w:rPr>
                                <w:color w:val="231F20"/>
                                <w:sz w:val="24"/>
                              </w:rPr>
                              <w:t>those</w:t>
                            </w:r>
                            <w:r>
                              <w:rPr>
                                <w:color w:val="231F20"/>
                                <w:spacing w:val="-9"/>
                                <w:sz w:val="24"/>
                              </w:rPr>
                              <w:t xml:space="preserve"> </w:t>
                            </w:r>
                            <w:r>
                              <w:rPr>
                                <w:color w:val="231F20"/>
                                <w:sz w:val="24"/>
                              </w:rPr>
                              <w:t>practices,</w:t>
                            </w:r>
                            <w:r>
                              <w:rPr>
                                <w:color w:val="231F20"/>
                                <w:spacing w:val="-9"/>
                                <w:sz w:val="24"/>
                              </w:rPr>
                              <w:t xml:space="preserve"> </w:t>
                            </w:r>
                            <w:r>
                              <w:rPr>
                                <w:color w:val="231F20"/>
                                <w:sz w:val="24"/>
                              </w:rPr>
                              <w:t>which</w:t>
                            </w:r>
                            <w:r>
                              <w:rPr>
                                <w:color w:val="231F20"/>
                                <w:spacing w:val="-9"/>
                                <w:sz w:val="24"/>
                              </w:rPr>
                              <w:t xml:space="preserve"> </w:t>
                            </w:r>
                            <w:r>
                              <w:rPr>
                                <w:color w:val="231F20"/>
                                <w:sz w:val="24"/>
                              </w:rPr>
                              <w:t>are</w:t>
                            </w:r>
                            <w:r>
                              <w:rPr>
                                <w:color w:val="231F20"/>
                                <w:spacing w:val="-9"/>
                                <w:sz w:val="24"/>
                              </w:rPr>
                              <w:t xml:space="preserve"> </w:t>
                            </w:r>
                            <w:r>
                              <w:rPr>
                                <w:color w:val="231F20"/>
                                <w:sz w:val="24"/>
                              </w:rPr>
                              <w:t>mentioned in</w:t>
                            </w:r>
                            <w:r>
                              <w:rPr>
                                <w:color w:val="231F20"/>
                                <w:spacing w:val="25"/>
                                <w:sz w:val="24"/>
                              </w:rPr>
                              <w:t xml:space="preserve"> </w:t>
                            </w:r>
                            <w:r>
                              <w:rPr>
                                <w:color w:val="231F20"/>
                                <w:sz w:val="24"/>
                              </w:rPr>
                              <w:t>Scripture.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B3939" id="Text Box 5" o:spid="_x0000_s1032" type="#_x0000_t202" style="position:absolute;left:0;text-align:left;margin-left:107.25pt;margin-top:90.35pt;width:468pt;height:72.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" fillcolor="#c7c8ca" strokecolor="#231f20" strokeweight=".5pt">
                <v:textbox inset="0,0,0,0">
                  <w:txbxContent>
                    <w:p w14:paraId="27AA7D2F" w14:textId="77777777" w:rsidR="002D4992" w:rsidRDefault="002D4992" w:rsidP="002D4992">
                      <w:pPr>
                        <w:spacing w:before="144" w:line="249" w:lineRule="auto"/>
                        <w:ind w:left="630" w:right="265" w:hanging="360"/>
                        <w:jc w:val="both"/>
                        <w:rPr>
                          <w:sz w:val="24"/>
                        </w:rPr>
                      </w:pPr>
                      <w:r>
                        <w:rPr>
                          <w:b/>
                          <w:color w:val="231F20"/>
                          <w:sz w:val="24"/>
                        </w:rPr>
                        <w:t xml:space="preserve">RECOMMENDED READING FOR TEACHERS: </w:t>
                      </w:r>
                      <w:r>
                        <w:rPr>
                          <w:color w:val="231F20"/>
                          <w:sz w:val="24"/>
                        </w:rPr>
                        <w:t>See the article “</w:t>
                      </w:r>
                      <w:hyperlink r:id="rId37">
                        <w:r>
                          <w:rPr>
                            <w:b/>
                            <w:color w:val="FF0000"/>
                            <w:sz w:val="24"/>
                            <w:u w:val="thick" w:color="FF0000"/>
                          </w:rPr>
                          <w:t xml:space="preserve">Veils, </w:t>
                        </w:r>
                        <w:r>
                          <w:rPr>
                            <w:b/>
                            <w:color w:val="FF0000"/>
                            <w:spacing w:val="2"/>
                            <w:sz w:val="24"/>
                            <w:u w:val="thick" w:color="FF0000"/>
                          </w:rPr>
                          <w:t>Footwashing,</w:t>
                        </w:r>
                      </w:hyperlink>
                      <w:r>
                        <w:rPr>
                          <w:b/>
                          <w:color w:val="FF0000"/>
                          <w:spacing w:val="2"/>
                          <w:sz w:val="24"/>
                          <w:u w:val="thick" w:color="FF0000"/>
                        </w:rPr>
                        <w:t xml:space="preserve"> </w:t>
                      </w:r>
                      <w:hyperlink r:id="rId38">
                        <w:r>
                          <w:rPr>
                            <w:b/>
                            <w:color w:val="FF0000"/>
                            <w:sz w:val="24"/>
                            <w:u w:val="thick" w:color="FF0000"/>
                          </w:rPr>
                          <w:t>and the Holy Kiss</w:t>
                        </w:r>
                      </w:hyperlink>
                      <w:r>
                        <w:rPr>
                          <w:color w:val="231F20"/>
                          <w:sz w:val="24"/>
                        </w:rPr>
                        <w:t xml:space="preserve">” by Dave Miller on the Apologetics Press </w:t>
                      </w:r>
                      <w:r>
                        <w:rPr>
                          <w:color w:val="231F20"/>
                          <w:spacing w:val="-5"/>
                          <w:sz w:val="24"/>
                        </w:rPr>
                        <w:t xml:space="preserve">Web </w:t>
                      </w:r>
                      <w:r>
                        <w:rPr>
                          <w:color w:val="231F20"/>
                          <w:sz w:val="24"/>
                        </w:rPr>
                        <w:t>site for a discussion about</w:t>
                      </w:r>
                      <w:r>
                        <w:rPr>
                          <w:color w:val="231F20"/>
                          <w:spacing w:val="-9"/>
                          <w:sz w:val="24"/>
                        </w:rPr>
                        <w:t xml:space="preserve"> </w:t>
                      </w:r>
                      <w:r>
                        <w:rPr>
                          <w:color w:val="231F20"/>
                          <w:sz w:val="24"/>
                        </w:rPr>
                        <w:t>whether</w:t>
                      </w:r>
                      <w:r>
                        <w:rPr>
                          <w:color w:val="231F20"/>
                          <w:spacing w:val="-8"/>
                          <w:sz w:val="24"/>
                        </w:rPr>
                        <w:t xml:space="preserve"> </w:t>
                      </w:r>
                      <w:r>
                        <w:rPr>
                          <w:color w:val="231F20"/>
                          <w:sz w:val="24"/>
                        </w:rPr>
                        <w:t>Christians</w:t>
                      </w:r>
                      <w:r>
                        <w:rPr>
                          <w:color w:val="231F20"/>
                          <w:spacing w:val="-9"/>
                          <w:sz w:val="24"/>
                        </w:rPr>
                        <w:t xml:space="preserve"> </w:t>
                      </w:r>
                      <w:r>
                        <w:rPr>
                          <w:color w:val="231F20"/>
                          <w:sz w:val="24"/>
                        </w:rPr>
                        <w:t>are</w:t>
                      </w:r>
                      <w:r>
                        <w:rPr>
                          <w:color w:val="231F20"/>
                          <w:spacing w:val="-9"/>
                          <w:sz w:val="24"/>
                        </w:rPr>
                        <w:t xml:space="preserve"> </w:t>
                      </w:r>
                      <w:r>
                        <w:rPr>
                          <w:color w:val="231F20"/>
                          <w:sz w:val="24"/>
                        </w:rPr>
                        <w:t>expected</w:t>
                      </w:r>
                      <w:r>
                        <w:rPr>
                          <w:color w:val="231F20"/>
                          <w:spacing w:val="-9"/>
                          <w:sz w:val="24"/>
                        </w:rPr>
                        <w:t xml:space="preserve"> </w:t>
                      </w:r>
                      <w:r>
                        <w:rPr>
                          <w:color w:val="231F20"/>
                          <w:sz w:val="24"/>
                        </w:rPr>
                        <w:t>to</w:t>
                      </w:r>
                      <w:r>
                        <w:rPr>
                          <w:color w:val="231F20"/>
                          <w:spacing w:val="-9"/>
                          <w:sz w:val="24"/>
                        </w:rPr>
                        <w:t xml:space="preserve"> </w:t>
                      </w:r>
                      <w:r>
                        <w:rPr>
                          <w:color w:val="231F20"/>
                          <w:sz w:val="24"/>
                        </w:rPr>
                        <w:t>engage</w:t>
                      </w:r>
                      <w:r>
                        <w:rPr>
                          <w:color w:val="231F20"/>
                          <w:spacing w:val="-9"/>
                          <w:sz w:val="24"/>
                        </w:rPr>
                        <w:t xml:space="preserve"> </w:t>
                      </w:r>
                      <w:r>
                        <w:rPr>
                          <w:color w:val="231F20"/>
                          <w:sz w:val="24"/>
                        </w:rPr>
                        <w:t>in</w:t>
                      </w:r>
                      <w:r>
                        <w:rPr>
                          <w:color w:val="231F20"/>
                          <w:spacing w:val="-9"/>
                          <w:sz w:val="24"/>
                        </w:rPr>
                        <w:t xml:space="preserve"> </w:t>
                      </w:r>
                      <w:r>
                        <w:rPr>
                          <w:color w:val="231F20"/>
                          <w:sz w:val="24"/>
                        </w:rPr>
                        <w:t>those</w:t>
                      </w:r>
                      <w:r>
                        <w:rPr>
                          <w:color w:val="231F20"/>
                          <w:spacing w:val="-9"/>
                          <w:sz w:val="24"/>
                        </w:rPr>
                        <w:t xml:space="preserve"> </w:t>
                      </w:r>
                      <w:r>
                        <w:rPr>
                          <w:color w:val="231F20"/>
                          <w:sz w:val="24"/>
                        </w:rPr>
                        <w:t>practices,</w:t>
                      </w:r>
                      <w:r>
                        <w:rPr>
                          <w:color w:val="231F20"/>
                          <w:spacing w:val="-9"/>
                          <w:sz w:val="24"/>
                        </w:rPr>
                        <w:t xml:space="preserve"> </w:t>
                      </w:r>
                      <w:r>
                        <w:rPr>
                          <w:color w:val="231F20"/>
                          <w:sz w:val="24"/>
                        </w:rPr>
                        <w:t>which</w:t>
                      </w:r>
                      <w:r>
                        <w:rPr>
                          <w:color w:val="231F20"/>
                          <w:spacing w:val="-9"/>
                          <w:sz w:val="24"/>
                        </w:rPr>
                        <w:t xml:space="preserve"> </w:t>
                      </w:r>
                      <w:r>
                        <w:rPr>
                          <w:color w:val="231F20"/>
                          <w:sz w:val="24"/>
                        </w:rPr>
                        <w:t>are</w:t>
                      </w:r>
                      <w:r>
                        <w:rPr>
                          <w:color w:val="231F20"/>
                          <w:spacing w:val="-9"/>
                          <w:sz w:val="24"/>
                        </w:rPr>
                        <w:t xml:space="preserve"> </w:t>
                      </w:r>
                      <w:r>
                        <w:rPr>
                          <w:color w:val="231F20"/>
                          <w:sz w:val="24"/>
                        </w:rPr>
                        <w:t>mentioned in</w:t>
                      </w:r>
                      <w:r>
                        <w:rPr>
                          <w:color w:val="231F20"/>
                          <w:spacing w:val="25"/>
                          <w:sz w:val="24"/>
                        </w:rPr>
                        <w:t xml:space="preserve"> </w:t>
                      </w:r>
                      <w:r>
                        <w:rPr>
                          <w:color w:val="231F20"/>
                          <w:sz w:val="24"/>
                        </w:rPr>
                        <w:t>Scripture.</w:t>
                      </w:r>
                    </w:p>
                  </w:txbxContent>
                </v:textbox>
                <w10:wrap type="topAndBottom" anchorx="page"/>
              </v:shape>
            </w:pict>
          </mc:Fallback>
        </mc:AlternateContent>
      </w:r>
      <w:r w:rsidRPr="00C4751A">
        <w:rPr>
          <w:color w:val="231F20"/>
        </w:rPr>
        <w:t>Spend most of the class time talking about Jesus washing the apostles’ feet. He used His</w:t>
      </w:r>
      <w:r>
        <w:rPr>
          <w:color w:val="231F20"/>
        </w:rPr>
        <w:t xml:space="preserve"> last few hours with them to teach them a personal object lesson: “If I then, the Lord and the </w:t>
      </w:r>
      <w:r>
        <w:rPr>
          <w:color w:val="231F20"/>
          <w:spacing w:val="-4"/>
        </w:rPr>
        <w:t xml:space="preserve">Teacher, </w:t>
      </w:r>
      <w:r>
        <w:rPr>
          <w:color w:val="231F20"/>
        </w:rPr>
        <w:t>washed your feet, you also ought to wash one another’s feet. For I gave you an example that</w:t>
      </w:r>
      <w:r>
        <w:rPr>
          <w:color w:val="231F20"/>
          <w:spacing w:val="-22"/>
        </w:rPr>
        <w:t xml:space="preserve"> </w:t>
      </w:r>
      <w:r>
        <w:rPr>
          <w:color w:val="231F20"/>
        </w:rPr>
        <w:t xml:space="preserve">you also should do as I did to you.” None of us is more important than the </w:t>
      </w:r>
      <w:r>
        <w:rPr>
          <w:color w:val="231F20"/>
          <w:spacing w:val="-3"/>
        </w:rPr>
        <w:t xml:space="preserve">other. </w:t>
      </w:r>
      <w:r>
        <w:rPr>
          <w:color w:val="231F20"/>
        </w:rPr>
        <w:t>All of us should serve/help each another. Read and explain Mark 10:44-45 to the</w:t>
      </w:r>
      <w:r>
        <w:rPr>
          <w:color w:val="231F20"/>
          <w:spacing w:val="-40"/>
        </w:rPr>
        <w:t xml:space="preserve"> </w:t>
      </w:r>
      <w:r>
        <w:rPr>
          <w:color w:val="231F20"/>
        </w:rPr>
        <w:t>students.</w:t>
      </w:r>
    </w:p>
    <w:p w14:paraId="3207FB6B" w14:textId="77777777" w:rsidR="00C4751A" w:rsidRDefault="00C4751A" w:rsidP="002D4992">
      <w:pPr>
        <w:tabs>
          <w:tab w:val="left" w:pos="1360"/>
        </w:tabs>
        <w:spacing w:before="240" w:after="240"/>
        <w:jc w:val="both"/>
        <w:rPr>
          <w:rFonts w:ascii="Bookman Old Style"/>
          <w:color w:val="FF9900"/>
          <w:sz w:val="28"/>
        </w:rPr>
      </w:pPr>
    </w:p>
    <w:p w14:paraId="77450E56" w14:textId="77777777" w:rsidR="005C7CEB" w:rsidRPr="002D4992" w:rsidRDefault="005C7CEB" w:rsidP="002D4992">
      <w:pPr>
        <w:tabs>
          <w:tab w:val="left" w:pos="1360"/>
        </w:tabs>
        <w:spacing w:before="240" w:after="240"/>
        <w:jc w:val="both"/>
        <w:rPr>
          <w:rFonts w:ascii="Bookman Old Style"/>
          <w:color w:val="FF9900"/>
          <w:sz w:val="28"/>
        </w:rPr>
      </w:pPr>
      <w:r w:rsidRPr="002D4992">
        <w:rPr>
          <w:rFonts w:ascii="Bookman Old Style"/>
          <w:color w:val="FF9900"/>
          <w:sz w:val="28"/>
        </w:rPr>
        <w:t>LEARNING CENTERS AND ACTIVITIES:</w:t>
      </w:r>
    </w:p>
    <w:p w14:paraId="2F43EA9C" w14:textId="77777777" w:rsidR="002D4992" w:rsidRDefault="002D4992" w:rsidP="00C4751A">
      <w:pPr>
        <w:pStyle w:val="ListParagraph"/>
        <w:numPr>
          <w:ilvl w:val="0"/>
          <w:numId w:val="16"/>
        </w:numPr>
        <w:tabs>
          <w:tab w:val="left" w:pos="2519"/>
          <w:tab w:val="left" w:pos="2520"/>
        </w:tabs>
        <w:spacing w:before="107" w:line="242" w:lineRule="auto"/>
        <w:ind w:left="720" w:right="1146"/>
        <w:rPr>
          <w:color w:val="231F20"/>
        </w:rPr>
      </w:pPr>
      <w:r>
        <w:rPr>
          <w:color w:val="231F20"/>
        </w:rPr>
        <w:t>On a piece of construction paper or cardstock, print the words, “I can be a servant.” Tape/ glue a picture of each child on his/her paper and help them write (or let them write) ways they can serve others. [You will need to take each child’s picture on Sunday (or contact the parents before Wednesday) so you can have the pictures printed and ready on Wednesday.]</w:t>
      </w:r>
    </w:p>
    <w:p w14:paraId="5B8C35C4" w14:textId="77777777" w:rsidR="00C4751A" w:rsidRPr="00C4751A" w:rsidRDefault="00C4751A" w:rsidP="00C4751A">
      <w:pPr>
        <w:pStyle w:val="ListParagraph"/>
        <w:numPr>
          <w:ilvl w:val="0"/>
          <w:numId w:val="16"/>
        </w:numPr>
        <w:tabs>
          <w:tab w:val="left" w:pos="2519"/>
          <w:tab w:val="left" w:pos="2520"/>
        </w:tabs>
        <w:spacing w:before="107" w:line="242" w:lineRule="auto"/>
        <w:ind w:left="720" w:right="1146"/>
        <w:rPr>
          <w:color w:val="231F20"/>
          <w:sz w:val="24"/>
        </w:rPr>
      </w:pPr>
      <w:r w:rsidRPr="00161FA4">
        <w:rPr>
          <w:color w:val="231F20"/>
          <w:sz w:val="24"/>
        </w:rPr>
        <w:t>Sit</w:t>
      </w:r>
      <w:r w:rsidRPr="00C4751A">
        <w:rPr>
          <w:color w:val="231F20"/>
          <w:sz w:val="24"/>
        </w:rPr>
        <w:t xml:space="preserve"> </w:t>
      </w:r>
      <w:r w:rsidRPr="00161FA4">
        <w:rPr>
          <w:color w:val="231F20"/>
          <w:sz w:val="24"/>
        </w:rPr>
        <w:t>in</w:t>
      </w:r>
      <w:r w:rsidRPr="00C4751A">
        <w:rPr>
          <w:color w:val="231F20"/>
          <w:sz w:val="24"/>
        </w:rPr>
        <w:t xml:space="preserve"> </w:t>
      </w:r>
      <w:r w:rsidRPr="00161FA4">
        <w:rPr>
          <w:color w:val="231F20"/>
          <w:sz w:val="24"/>
        </w:rPr>
        <w:t>a</w:t>
      </w:r>
      <w:r w:rsidRPr="00C4751A">
        <w:rPr>
          <w:color w:val="231F20"/>
          <w:sz w:val="24"/>
        </w:rPr>
        <w:t xml:space="preserve"> </w:t>
      </w:r>
      <w:r w:rsidRPr="00161FA4">
        <w:rPr>
          <w:color w:val="231F20"/>
          <w:sz w:val="24"/>
        </w:rPr>
        <w:t>circle</w:t>
      </w:r>
      <w:r w:rsidRPr="00C4751A">
        <w:rPr>
          <w:color w:val="231F20"/>
          <w:sz w:val="24"/>
        </w:rPr>
        <w:t xml:space="preserve"> </w:t>
      </w:r>
      <w:r w:rsidRPr="00161FA4">
        <w:rPr>
          <w:color w:val="231F20"/>
          <w:sz w:val="24"/>
        </w:rPr>
        <w:t>with</w:t>
      </w:r>
      <w:r w:rsidRPr="00C4751A">
        <w:rPr>
          <w:color w:val="231F20"/>
          <w:sz w:val="24"/>
        </w:rPr>
        <w:t xml:space="preserve"> </w:t>
      </w:r>
      <w:r w:rsidRPr="00161FA4">
        <w:rPr>
          <w:color w:val="231F20"/>
          <w:sz w:val="24"/>
        </w:rPr>
        <w:t>the</w:t>
      </w:r>
      <w:r w:rsidRPr="00C4751A">
        <w:rPr>
          <w:color w:val="231F20"/>
          <w:sz w:val="24"/>
        </w:rPr>
        <w:t xml:space="preserve"> </w:t>
      </w:r>
      <w:r w:rsidRPr="00161FA4">
        <w:rPr>
          <w:color w:val="231F20"/>
          <w:sz w:val="24"/>
        </w:rPr>
        <w:t>children.</w:t>
      </w:r>
      <w:r w:rsidRPr="00C4751A">
        <w:rPr>
          <w:color w:val="231F20"/>
          <w:sz w:val="24"/>
        </w:rPr>
        <w:t xml:space="preserve"> </w:t>
      </w:r>
      <w:r w:rsidRPr="00161FA4">
        <w:rPr>
          <w:color w:val="231F20"/>
          <w:sz w:val="24"/>
        </w:rPr>
        <w:t>Say</w:t>
      </w:r>
      <w:r w:rsidRPr="00C4751A">
        <w:rPr>
          <w:color w:val="231F20"/>
          <w:sz w:val="24"/>
        </w:rPr>
        <w:t xml:space="preserve"> </w:t>
      </w:r>
      <w:r w:rsidRPr="00161FA4">
        <w:rPr>
          <w:color w:val="231F20"/>
          <w:sz w:val="24"/>
        </w:rPr>
        <w:t>the</w:t>
      </w:r>
      <w:r w:rsidRPr="00C4751A">
        <w:rPr>
          <w:color w:val="231F20"/>
          <w:sz w:val="24"/>
        </w:rPr>
        <w:t xml:space="preserve"> </w:t>
      </w:r>
      <w:r w:rsidRPr="00161FA4">
        <w:rPr>
          <w:color w:val="231F20"/>
          <w:sz w:val="24"/>
        </w:rPr>
        <w:t>first</w:t>
      </w:r>
      <w:r w:rsidRPr="00C4751A">
        <w:rPr>
          <w:color w:val="231F20"/>
          <w:sz w:val="24"/>
        </w:rPr>
        <w:t xml:space="preserve"> </w:t>
      </w:r>
      <w:r w:rsidRPr="00161FA4">
        <w:rPr>
          <w:color w:val="231F20"/>
          <w:sz w:val="24"/>
        </w:rPr>
        <w:t>book</w:t>
      </w:r>
      <w:r w:rsidRPr="00C4751A">
        <w:rPr>
          <w:color w:val="231F20"/>
          <w:sz w:val="24"/>
        </w:rPr>
        <w:t xml:space="preserve"> </w:t>
      </w:r>
      <w:r w:rsidRPr="00161FA4">
        <w:rPr>
          <w:color w:val="231F20"/>
          <w:sz w:val="24"/>
        </w:rPr>
        <w:t>of</w:t>
      </w:r>
      <w:r w:rsidRPr="00C4751A">
        <w:rPr>
          <w:color w:val="231F20"/>
          <w:sz w:val="24"/>
        </w:rPr>
        <w:t xml:space="preserve"> </w:t>
      </w:r>
      <w:r w:rsidRPr="00161FA4">
        <w:rPr>
          <w:color w:val="231F20"/>
          <w:sz w:val="24"/>
        </w:rPr>
        <w:t>the</w:t>
      </w:r>
      <w:r w:rsidRPr="00C4751A">
        <w:rPr>
          <w:color w:val="231F20"/>
          <w:sz w:val="24"/>
        </w:rPr>
        <w:t xml:space="preserve"> </w:t>
      </w:r>
      <w:r w:rsidRPr="00161FA4">
        <w:rPr>
          <w:color w:val="231F20"/>
          <w:sz w:val="24"/>
        </w:rPr>
        <w:t>New</w:t>
      </w:r>
      <w:r w:rsidRPr="00C4751A">
        <w:rPr>
          <w:color w:val="231F20"/>
          <w:sz w:val="24"/>
        </w:rPr>
        <w:t xml:space="preserve"> </w:t>
      </w:r>
      <w:r w:rsidRPr="00161FA4">
        <w:rPr>
          <w:color w:val="231F20"/>
          <w:sz w:val="24"/>
        </w:rPr>
        <w:t>Testament.</w:t>
      </w:r>
      <w:r w:rsidRPr="00C4751A">
        <w:rPr>
          <w:color w:val="231F20"/>
          <w:sz w:val="24"/>
        </w:rPr>
        <w:t xml:space="preserve"> </w:t>
      </w:r>
      <w:r w:rsidRPr="00161FA4">
        <w:rPr>
          <w:color w:val="231F20"/>
          <w:sz w:val="24"/>
        </w:rPr>
        <w:t>Ask</w:t>
      </w:r>
      <w:r w:rsidRPr="00C4751A">
        <w:rPr>
          <w:color w:val="231F20"/>
          <w:sz w:val="24"/>
        </w:rPr>
        <w:t xml:space="preserve"> </w:t>
      </w:r>
      <w:r w:rsidRPr="00161FA4">
        <w:rPr>
          <w:color w:val="231F20"/>
          <w:sz w:val="24"/>
        </w:rPr>
        <w:t>the</w:t>
      </w:r>
      <w:r w:rsidRPr="00C4751A">
        <w:rPr>
          <w:color w:val="231F20"/>
          <w:sz w:val="24"/>
        </w:rPr>
        <w:t xml:space="preserve"> </w:t>
      </w:r>
      <w:r w:rsidRPr="00161FA4">
        <w:rPr>
          <w:color w:val="231F20"/>
          <w:sz w:val="24"/>
        </w:rPr>
        <w:t>child</w:t>
      </w:r>
      <w:r w:rsidRPr="00C4751A">
        <w:rPr>
          <w:color w:val="231F20"/>
          <w:sz w:val="24"/>
        </w:rPr>
        <w:t xml:space="preserve"> </w:t>
      </w:r>
      <w:r w:rsidRPr="00161FA4">
        <w:rPr>
          <w:color w:val="231F20"/>
          <w:sz w:val="24"/>
        </w:rPr>
        <w:t xml:space="preserve">on your right to say the second book, the next child say the third, and so on until all the New Testament books have been said. </w:t>
      </w:r>
      <w:r w:rsidRPr="00C4751A">
        <w:rPr>
          <w:color w:val="231F20"/>
          <w:sz w:val="24"/>
        </w:rPr>
        <w:t xml:space="preserve">Or </w:t>
      </w:r>
      <w:r w:rsidRPr="00161FA4">
        <w:rPr>
          <w:color w:val="231F20"/>
          <w:sz w:val="24"/>
        </w:rPr>
        <w:t>roll a ball to each child, one at a time, and have him/ her say the next</w:t>
      </w:r>
      <w:r w:rsidRPr="00C4751A">
        <w:rPr>
          <w:color w:val="231F20"/>
          <w:sz w:val="24"/>
        </w:rPr>
        <w:t xml:space="preserve"> </w:t>
      </w:r>
      <w:r w:rsidRPr="00161FA4">
        <w:rPr>
          <w:color w:val="231F20"/>
          <w:sz w:val="24"/>
        </w:rPr>
        <w:t>book.</w:t>
      </w:r>
    </w:p>
    <w:p w14:paraId="2CF78AE7" w14:textId="77777777" w:rsidR="00C4751A" w:rsidRDefault="00C4751A" w:rsidP="002D4992">
      <w:pPr>
        <w:pStyle w:val="BodyText"/>
        <w:spacing w:before="132" w:line="249" w:lineRule="auto"/>
        <w:ind w:left="1940" w:right="736"/>
      </w:pPr>
    </w:p>
    <w:p w14:paraId="2F988C92" w14:textId="77777777" w:rsidR="005B4E9D" w:rsidRPr="00246481" w:rsidRDefault="005B4E9D" w:rsidP="007C35FD">
      <w:pPr>
        <w:tabs>
          <w:tab w:val="left" w:pos="1530"/>
        </w:tabs>
        <w:spacing w:before="113" w:line="247" w:lineRule="auto"/>
        <w:ind w:left="1080" w:right="866"/>
        <w:rPr>
          <w:color w:val="231F20"/>
          <w:spacing w:val="-3"/>
          <w:sz w:val="24"/>
        </w:rPr>
      </w:pPr>
    </w:p>
    <w:p w14:paraId="0A558FEA" w14:textId="77777777" w:rsidR="00DE01AB" w:rsidRDefault="00DE01AB" w:rsidP="006924CF">
      <w:pPr>
        <w:jc w:val="both"/>
        <w:rPr>
          <w:sz w:val="34"/>
        </w:rPr>
      </w:pPr>
      <w:r>
        <w:rPr>
          <w:sz w:val="34"/>
        </w:rPr>
        <w:br w:type="page"/>
      </w:r>
    </w:p>
    <w:p w14:paraId="0F7EB371" w14:textId="77777777" w:rsidR="006669D8" w:rsidRDefault="00DE01AB" w:rsidP="00B24C10">
      <w:pPr>
        <w:pStyle w:val="Heading3"/>
        <w:ind w:left="0"/>
        <w:jc w:val="center"/>
      </w:pPr>
      <w:r>
        <w:lastRenderedPageBreak/>
        <w:t>Review Questions</w:t>
      </w:r>
    </w:p>
    <w:p w14:paraId="0AB6A8B5" w14:textId="77777777" w:rsidR="00DE01AB" w:rsidRDefault="00DE01AB" w:rsidP="006924CF">
      <w:pPr>
        <w:pStyle w:val="Heading3"/>
        <w:jc w:val="both"/>
      </w:pPr>
    </w:p>
    <w:p w14:paraId="1C72D324" w14:textId="77777777" w:rsidR="00D41F43" w:rsidRPr="00D41F43" w:rsidRDefault="00D41F43" w:rsidP="002D4992">
      <w:pPr>
        <w:pStyle w:val="ListParagraph"/>
        <w:ind w:left="1440" w:firstLine="0"/>
        <w:rPr>
          <w:sz w:val="24"/>
          <w:szCs w:val="24"/>
        </w:rPr>
      </w:pPr>
    </w:p>
    <w:p w14:paraId="7C1AC612" w14:textId="77777777" w:rsidR="002D4992" w:rsidRPr="002D4992" w:rsidRDefault="002D4992" w:rsidP="002D4992">
      <w:pPr>
        <w:pStyle w:val="ListParagraph"/>
        <w:numPr>
          <w:ilvl w:val="0"/>
          <w:numId w:val="18"/>
        </w:numPr>
        <w:rPr>
          <w:sz w:val="28"/>
          <w:szCs w:val="28"/>
        </w:rPr>
      </w:pPr>
      <w:r w:rsidRPr="002D4992">
        <w:rPr>
          <w:sz w:val="28"/>
          <w:szCs w:val="28"/>
        </w:rPr>
        <w:t xml:space="preserve">Who did Jesus send to prepare the Passover? </w:t>
      </w:r>
    </w:p>
    <w:p w14:paraId="2A2D9102" w14:textId="77777777" w:rsidR="002D4992" w:rsidRDefault="002D4992" w:rsidP="002D4992">
      <w:pPr>
        <w:pStyle w:val="ListParagraph"/>
        <w:numPr>
          <w:ilvl w:val="1"/>
          <w:numId w:val="18"/>
        </w:numPr>
        <w:rPr>
          <w:sz w:val="28"/>
          <w:szCs w:val="28"/>
        </w:rPr>
      </w:pPr>
      <w:r w:rsidRPr="002D4992">
        <w:rPr>
          <w:sz w:val="28"/>
          <w:szCs w:val="28"/>
        </w:rPr>
        <w:t>Peter and John</w:t>
      </w:r>
    </w:p>
    <w:p w14:paraId="3120C5EE" w14:textId="77777777" w:rsidR="002D4992" w:rsidRPr="002D4992" w:rsidRDefault="002D4992" w:rsidP="002D4992">
      <w:pPr>
        <w:pStyle w:val="ListParagraph"/>
        <w:ind w:left="1440" w:firstLine="0"/>
        <w:rPr>
          <w:sz w:val="28"/>
          <w:szCs w:val="28"/>
        </w:rPr>
      </w:pPr>
    </w:p>
    <w:p w14:paraId="51560AE2" w14:textId="77777777" w:rsidR="002D4992" w:rsidRPr="002D4992" w:rsidRDefault="002D4992" w:rsidP="002D4992">
      <w:pPr>
        <w:pStyle w:val="ListParagraph"/>
        <w:numPr>
          <w:ilvl w:val="0"/>
          <w:numId w:val="18"/>
        </w:numPr>
        <w:rPr>
          <w:sz w:val="28"/>
          <w:szCs w:val="28"/>
        </w:rPr>
      </w:pPr>
      <w:r w:rsidRPr="002D4992">
        <w:rPr>
          <w:sz w:val="28"/>
          <w:szCs w:val="28"/>
        </w:rPr>
        <w:t xml:space="preserve">How would they know where to go to prepare the Passover? </w:t>
      </w:r>
    </w:p>
    <w:p w14:paraId="6CEC6E9E" w14:textId="77777777" w:rsidR="002D4992" w:rsidRDefault="002D4992" w:rsidP="002D4992">
      <w:pPr>
        <w:pStyle w:val="ListParagraph"/>
        <w:numPr>
          <w:ilvl w:val="1"/>
          <w:numId w:val="18"/>
        </w:numPr>
        <w:rPr>
          <w:sz w:val="28"/>
          <w:szCs w:val="28"/>
        </w:rPr>
      </w:pPr>
      <w:r w:rsidRPr="002D4992">
        <w:rPr>
          <w:sz w:val="28"/>
          <w:szCs w:val="28"/>
        </w:rPr>
        <w:t xml:space="preserve">A man carrying water would show them an upper room they could use. </w:t>
      </w:r>
    </w:p>
    <w:p w14:paraId="455CA087" w14:textId="77777777" w:rsidR="002D4992" w:rsidRPr="002D4992" w:rsidRDefault="002D4992" w:rsidP="002D4992">
      <w:pPr>
        <w:pStyle w:val="ListParagraph"/>
        <w:ind w:left="1440" w:firstLine="0"/>
        <w:rPr>
          <w:sz w:val="28"/>
          <w:szCs w:val="28"/>
        </w:rPr>
      </w:pPr>
    </w:p>
    <w:p w14:paraId="0D874213" w14:textId="77777777" w:rsidR="002D4992" w:rsidRPr="002D4992" w:rsidRDefault="002D4992" w:rsidP="002D4992">
      <w:pPr>
        <w:pStyle w:val="ListParagraph"/>
        <w:numPr>
          <w:ilvl w:val="0"/>
          <w:numId w:val="18"/>
        </w:numPr>
        <w:rPr>
          <w:sz w:val="28"/>
          <w:szCs w:val="28"/>
        </w:rPr>
      </w:pPr>
      <w:r w:rsidRPr="002D4992">
        <w:rPr>
          <w:sz w:val="28"/>
          <w:szCs w:val="28"/>
        </w:rPr>
        <w:t xml:space="preserve">Why was it strange that a man was carrying a water pitcher? </w:t>
      </w:r>
    </w:p>
    <w:p w14:paraId="18FE7D04" w14:textId="77777777" w:rsidR="002D4992" w:rsidRDefault="002D4992" w:rsidP="002D4992">
      <w:pPr>
        <w:pStyle w:val="ListParagraph"/>
        <w:numPr>
          <w:ilvl w:val="1"/>
          <w:numId w:val="18"/>
        </w:numPr>
        <w:rPr>
          <w:sz w:val="28"/>
          <w:szCs w:val="28"/>
        </w:rPr>
      </w:pPr>
      <w:r w:rsidRPr="002D4992">
        <w:rPr>
          <w:sz w:val="28"/>
          <w:szCs w:val="28"/>
        </w:rPr>
        <w:t>Because it was normally a woman’s job to get water</w:t>
      </w:r>
    </w:p>
    <w:p w14:paraId="760EB913" w14:textId="77777777" w:rsidR="002D4992" w:rsidRPr="002D4992" w:rsidRDefault="002D4992" w:rsidP="002D4992">
      <w:pPr>
        <w:pStyle w:val="ListParagraph"/>
        <w:ind w:left="1440" w:firstLine="0"/>
        <w:rPr>
          <w:sz w:val="28"/>
          <w:szCs w:val="28"/>
        </w:rPr>
      </w:pPr>
    </w:p>
    <w:p w14:paraId="2DDEF7B4" w14:textId="77777777" w:rsidR="002D4992" w:rsidRPr="002D4992" w:rsidRDefault="002D4992" w:rsidP="002D4992">
      <w:pPr>
        <w:pStyle w:val="ListParagraph"/>
        <w:numPr>
          <w:ilvl w:val="0"/>
          <w:numId w:val="18"/>
        </w:numPr>
        <w:rPr>
          <w:sz w:val="28"/>
          <w:szCs w:val="28"/>
        </w:rPr>
      </w:pPr>
      <w:r w:rsidRPr="002D4992">
        <w:rPr>
          <w:sz w:val="28"/>
          <w:szCs w:val="28"/>
        </w:rPr>
        <w:t xml:space="preserve">What did Jesus do during the Last Supper? </w:t>
      </w:r>
    </w:p>
    <w:p w14:paraId="5DD17A26" w14:textId="77777777" w:rsidR="002D4992" w:rsidRDefault="002D4992" w:rsidP="002D4992">
      <w:pPr>
        <w:pStyle w:val="ListParagraph"/>
        <w:numPr>
          <w:ilvl w:val="1"/>
          <w:numId w:val="18"/>
        </w:numPr>
        <w:rPr>
          <w:sz w:val="28"/>
          <w:szCs w:val="28"/>
        </w:rPr>
      </w:pPr>
      <w:r w:rsidRPr="002D4992">
        <w:rPr>
          <w:sz w:val="28"/>
          <w:szCs w:val="28"/>
        </w:rPr>
        <w:t>He got up and washed the disciples’ feet.</w:t>
      </w:r>
    </w:p>
    <w:p w14:paraId="4847E1C4" w14:textId="77777777" w:rsidR="002D4992" w:rsidRPr="002D4992" w:rsidRDefault="002D4992" w:rsidP="002D4992">
      <w:pPr>
        <w:pStyle w:val="ListParagraph"/>
        <w:ind w:left="1440" w:firstLine="0"/>
        <w:rPr>
          <w:sz w:val="28"/>
          <w:szCs w:val="28"/>
        </w:rPr>
      </w:pPr>
    </w:p>
    <w:p w14:paraId="08ACED81" w14:textId="77777777" w:rsidR="002D4992" w:rsidRPr="002D4992" w:rsidRDefault="002D4992" w:rsidP="002D4992">
      <w:pPr>
        <w:pStyle w:val="ListParagraph"/>
        <w:numPr>
          <w:ilvl w:val="0"/>
          <w:numId w:val="18"/>
        </w:numPr>
        <w:rPr>
          <w:sz w:val="28"/>
          <w:szCs w:val="28"/>
        </w:rPr>
      </w:pPr>
      <w:r w:rsidRPr="002D4992">
        <w:rPr>
          <w:sz w:val="28"/>
          <w:szCs w:val="28"/>
        </w:rPr>
        <w:t xml:space="preserve">What did this mean? </w:t>
      </w:r>
    </w:p>
    <w:p w14:paraId="6D202469" w14:textId="77777777" w:rsidR="002D4992" w:rsidRDefault="002D4992" w:rsidP="002D4992">
      <w:pPr>
        <w:pStyle w:val="ListParagraph"/>
        <w:numPr>
          <w:ilvl w:val="1"/>
          <w:numId w:val="18"/>
        </w:numPr>
        <w:rPr>
          <w:sz w:val="28"/>
          <w:szCs w:val="28"/>
        </w:rPr>
      </w:pPr>
      <w:r w:rsidRPr="002D4992">
        <w:rPr>
          <w:sz w:val="28"/>
          <w:szCs w:val="28"/>
        </w:rPr>
        <w:t>That Jesus was a servant</w:t>
      </w:r>
    </w:p>
    <w:p w14:paraId="0521B2FB" w14:textId="77777777" w:rsidR="002D4992" w:rsidRPr="002D4992" w:rsidRDefault="002D4992" w:rsidP="002D4992">
      <w:pPr>
        <w:pStyle w:val="ListParagraph"/>
        <w:ind w:left="1440" w:firstLine="0"/>
        <w:rPr>
          <w:sz w:val="28"/>
          <w:szCs w:val="28"/>
        </w:rPr>
      </w:pPr>
    </w:p>
    <w:p w14:paraId="78DBEAC5" w14:textId="77777777" w:rsidR="002D4992" w:rsidRPr="002D4992" w:rsidRDefault="002D4992" w:rsidP="002D4992">
      <w:pPr>
        <w:pStyle w:val="ListParagraph"/>
        <w:numPr>
          <w:ilvl w:val="0"/>
          <w:numId w:val="18"/>
        </w:numPr>
        <w:rPr>
          <w:sz w:val="28"/>
          <w:szCs w:val="28"/>
        </w:rPr>
      </w:pPr>
      <w:r w:rsidRPr="002D4992">
        <w:rPr>
          <w:sz w:val="28"/>
          <w:szCs w:val="28"/>
        </w:rPr>
        <w:t xml:space="preserve">What were two things that were a part of the Passover meal that Jesus used to teach a special lesson? </w:t>
      </w:r>
    </w:p>
    <w:p w14:paraId="27CA927C" w14:textId="77777777" w:rsidR="002D4992" w:rsidRDefault="002D4992" w:rsidP="002D4992">
      <w:pPr>
        <w:pStyle w:val="ListParagraph"/>
        <w:numPr>
          <w:ilvl w:val="1"/>
          <w:numId w:val="18"/>
        </w:numPr>
        <w:rPr>
          <w:sz w:val="28"/>
          <w:szCs w:val="28"/>
        </w:rPr>
      </w:pPr>
      <w:r w:rsidRPr="002D4992">
        <w:rPr>
          <w:sz w:val="28"/>
          <w:szCs w:val="28"/>
        </w:rPr>
        <w:t>Unleavened bread and fruit of the vine</w:t>
      </w:r>
    </w:p>
    <w:p w14:paraId="21626FE6" w14:textId="77777777" w:rsidR="002D4992" w:rsidRPr="002D4992" w:rsidRDefault="002D4992" w:rsidP="002D4992">
      <w:pPr>
        <w:pStyle w:val="ListParagraph"/>
        <w:ind w:left="1440" w:firstLine="0"/>
        <w:rPr>
          <w:sz w:val="28"/>
          <w:szCs w:val="28"/>
        </w:rPr>
      </w:pPr>
    </w:p>
    <w:p w14:paraId="586B7DA8" w14:textId="77777777" w:rsidR="002D4992" w:rsidRPr="002D4992" w:rsidRDefault="002D4992" w:rsidP="002D4992">
      <w:pPr>
        <w:pStyle w:val="ListParagraph"/>
        <w:numPr>
          <w:ilvl w:val="0"/>
          <w:numId w:val="18"/>
        </w:numPr>
        <w:rPr>
          <w:sz w:val="28"/>
          <w:szCs w:val="28"/>
        </w:rPr>
      </w:pPr>
      <w:r w:rsidRPr="002D4992">
        <w:rPr>
          <w:sz w:val="28"/>
          <w:szCs w:val="28"/>
        </w:rPr>
        <w:t xml:space="preserve">What did the unleavened bread represent? </w:t>
      </w:r>
    </w:p>
    <w:p w14:paraId="2EC06B3A" w14:textId="77777777" w:rsidR="002D4992" w:rsidRDefault="002D4992" w:rsidP="002D4992">
      <w:pPr>
        <w:pStyle w:val="ListParagraph"/>
        <w:numPr>
          <w:ilvl w:val="1"/>
          <w:numId w:val="18"/>
        </w:numPr>
        <w:rPr>
          <w:sz w:val="28"/>
          <w:szCs w:val="28"/>
        </w:rPr>
      </w:pPr>
      <w:r w:rsidRPr="002D4992">
        <w:rPr>
          <w:sz w:val="28"/>
          <w:szCs w:val="28"/>
        </w:rPr>
        <w:t>Jesus’ body</w:t>
      </w:r>
    </w:p>
    <w:p w14:paraId="26DE57B4" w14:textId="77777777" w:rsidR="002D4992" w:rsidRPr="002D4992" w:rsidRDefault="002D4992" w:rsidP="002D4992">
      <w:pPr>
        <w:pStyle w:val="ListParagraph"/>
        <w:ind w:left="1440" w:firstLine="0"/>
        <w:rPr>
          <w:sz w:val="28"/>
          <w:szCs w:val="28"/>
        </w:rPr>
      </w:pPr>
    </w:p>
    <w:p w14:paraId="3AD760BE" w14:textId="77777777" w:rsidR="002D4992" w:rsidRPr="002D4992" w:rsidRDefault="002D4992" w:rsidP="002D4992">
      <w:pPr>
        <w:pStyle w:val="ListParagraph"/>
        <w:numPr>
          <w:ilvl w:val="0"/>
          <w:numId w:val="18"/>
        </w:numPr>
        <w:rPr>
          <w:sz w:val="28"/>
          <w:szCs w:val="28"/>
        </w:rPr>
      </w:pPr>
      <w:r w:rsidRPr="002D4992">
        <w:rPr>
          <w:sz w:val="28"/>
          <w:szCs w:val="28"/>
        </w:rPr>
        <w:t xml:space="preserve">What did the fruit of the vine represent? </w:t>
      </w:r>
    </w:p>
    <w:p w14:paraId="73A73662" w14:textId="77777777" w:rsidR="002D4992" w:rsidRDefault="002D4992" w:rsidP="002D4992">
      <w:pPr>
        <w:pStyle w:val="ListParagraph"/>
        <w:numPr>
          <w:ilvl w:val="1"/>
          <w:numId w:val="18"/>
        </w:numPr>
        <w:rPr>
          <w:sz w:val="28"/>
          <w:szCs w:val="28"/>
        </w:rPr>
      </w:pPr>
      <w:r w:rsidRPr="002D4992">
        <w:rPr>
          <w:sz w:val="28"/>
          <w:szCs w:val="28"/>
        </w:rPr>
        <w:t>Jesus’ blood</w:t>
      </w:r>
    </w:p>
    <w:p w14:paraId="70DE33E0" w14:textId="77777777" w:rsidR="002D4992" w:rsidRPr="002D4992" w:rsidRDefault="002D4992" w:rsidP="002D4992">
      <w:pPr>
        <w:pStyle w:val="ListParagraph"/>
        <w:ind w:left="1440" w:firstLine="0"/>
        <w:rPr>
          <w:sz w:val="28"/>
          <w:szCs w:val="28"/>
        </w:rPr>
      </w:pPr>
    </w:p>
    <w:p w14:paraId="17791655" w14:textId="77777777" w:rsidR="002D4992" w:rsidRPr="002D4992" w:rsidRDefault="002D4992" w:rsidP="002D4992">
      <w:pPr>
        <w:pStyle w:val="ListParagraph"/>
        <w:numPr>
          <w:ilvl w:val="0"/>
          <w:numId w:val="18"/>
        </w:numPr>
        <w:rPr>
          <w:sz w:val="28"/>
          <w:szCs w:val="28"/>
        </w:rPr>
      </w:pPr>
      <w:r w:rsidRPr="002D4992">
        <w:rPr>
          <w:sz w:val="28"/>
          <w:szCs w:val="28"/>
        </w:rPr>
        <w:t xml:space="preserve">What does the Lord’s Supper represent today? </w:t>
      </w:r>
    </w:p>
    <w:p w14:paraId="1B5A7B65" w14:textId="77777777" w:rsidR="002D4992" w:rsidRPr="002D4992" w:rsidRDefault="002D4992" w:rsidP="002D4992">
      <w:pPr>
        <w:pStyle w:val="ListParagraph"/>
        <w:numPr>
          <w:ilvl w:val="1"/>
          <w:numId w:val="18"/>
        </w:numPr>
        <w:rPr>
          <w:sz w:val="28"/>
          <w:szCs w:val="28"/>
        </w:rPr>
      </w:pPr>
      <w:r w:rsidRPr="002D4992">
        <w:rPr>
          <w:sz w:val="28"/>
          <w:szCs w:val="28"/>
        </w:rPr>
        <w:t>A memorial of Jesus’ death, burial, and resurrection</w:t>
      </w:r>
    </w:p>
    <w:p w14:paraId="793C9439" w14:textId="77777777" w:rsidR="002D4992" w:rsidRDefault="002D4992">
      <w:r>
        <w:br w:type="page"/>
      </w:r>
    </w:p>
    <w:p w14:paraId="240F5A4D" w14:textId="77777777"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14:paraId="7C07FEBB" w14:textId="77777777"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44611" w14:textId="77777777" w:rsidR="00000402" w:rsidRDefault="00000402">
      <w:pPr>
        <w:pStyle w:val="Heading3"/>
        <w:ind w:left="0"/>
        <w:jc w:val="center"/>
      </w:pPr>
    </w:p>
    <w:sectPr w:rsidR="00000402" w:rsidSect="001D6232">
      <w:headerReference w:type="even" r:id="rId39"/>
      <w:headerReference w:type="default" r:id="rId40"/>
      <w:footerReference w:type="even" r:id="rId41"/>
      <w:footerReference w:type="default" r:id="rId42"/>
      <w:headerReference w:type="first" r:id="rId43"/>
      <w:footerReference w:type="first" r:id="rId4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6E9F" w14:textId="77777777" w:rsidR="003E1DFA" w:rsidRDefault="003E1DFA">
      <w:r>
        <w:separator/>
      </w:r>
    </w:p>
  </w:endnote>
  <w:endnote w:type="continuationSeparator" w:id="0">
    <w:p w14:paraId="2B0D7AF0" w14:textId="77777777" w:rsidR="003E1DFA" w:rsidRDefault="003E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186B" w14:textId="77777777"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5FFE4AE5" wp14:editId="398C0A8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59DD"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4AE5" id="_x0000_t202" coordsize="21600,21600" o:spt="202" path="m,l,21600r21600,l21600,xe">
              <v:stroke joinstyle="miter"/>
              <v:path gradientshapeok="t" o:connecttype="rect"/>
            </v:shapetype>
            <v:shape id="Text Box 1" o:spid="_x0000_s1033"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" filled="f" stroked="f">
              <v:textbox inset="0,0,0,0">
                <w:txbxContent>
                  <w:p w14:paraId="574C59DD" w14:textId="77777777"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819831"/>
      <w:docPartObj>
        <w:docPartGallery w:val="Page Numbers (Bottom of Page)"/>
        <w:docPartUnique/>
      </w:docPartObj>
    </w:sdtPr>
    <w:sdtEndPr/>
    <w:sdtContent>
      <w:p w14:paraId="0C5D8B4A" w14:textId="77777777"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4C7DE1D8" wp14:editId="144E09C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F0D4159" w14:textId="77777777" w:rsidR="00397B13" w:rsidRDefault="00397B13">
                              <w:pPr>
                                <w:jc w:val="center"/>
                              </w:pPr>
                              <w:r>
                                <w:fldChar w:fldCharType="begin"/>
                              </w:r>
                              <w:r>
                                <w:instrText xml:space="preserve"> PAGE    \* MERGEFORMAT </w:instrText>
                              </w:r>
                              <w:r>
                                <w:fldChar w:fldCharType="separate"/>
                              </w:r>
                              <w:r w:rsidR="002F171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C7DE1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14:paraId="1F0D4159" w14:textId="77777777" w:rsidR="00397B13" w:rsidRDefault="00397B13">
                        <w:pPr>
                          <w:jc w:val="center"/>
                        </w:pPr>
                        <w:r>
                          <w:fldChar w:fldCharType="begin"/>
                        </w:r>
                        <w:r>
                          <w:instrText xml:space="preserve"> PAGE    \* MERGEFORMAT </w:instrText>
                        </w:r>
                        <w:r>
                          <w:fldChar w:fldCharType="separate"/>
                        </w:r>
                        <w:r w:rsidR="002F1719">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10D96611" wp14:editId="7F2D670C">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C5B40A7"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06AC" w14:textId="77777777" w:rsidR="001164DB" w:rsidRDefault="0011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1092" w14:textId="77777777" w:rsidR="003E1DFA" w:rsidRDefault="003E1DFA">
      <w:r>
        <w:separator/>
      </w:r>
    </w:p>
  </w:footnote>
  <w:footnote w:type="continuationSeparator" w:id="0">
    <w:p w14:paraId="3A1B9CDF" w14:textId="77777777" w:rsidR="003E1DFA" w:rsidRDefault="003E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78C9" w14:textId="77777777" w:rsidR="001164DB" w:rsidRDefault="0011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A0AB" w14:textId="77777777" w:rsidR="001164DB" w:rsidRDefault="0011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4CA3" w14:textId="77777777" w:rsidR="001164DB" w:rsidRDefault="0011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569"/>
    <w:multiLevelType w:val="hybridMultilevel"/>
    <w:tmpl w:val="2D186678"/>
    <w:lvl w:ilvl="0" w:tplc="7DD0276A">
      <w:numFmt w:val="bullet"/>
      <w:lvlText w:val=""/>
      <w:lvlJc w:val="left"/>
      <w:pPr>
        <w:ind w:left="2520" w:hanging="360"/>
      </w:pPr>
      <w:rPr>
        <w:rFonts w:ascii="Symbol" w:eastAsia="Symbol" w:hAnsi="Symbol" w:cs="Symbol" w:hint="default"/>
        <w:color w:val="231F20"/>
        <w:w w:val="100"/>
        <w:sz w:val="24"/>
        <w:szCs w:val="24"/>
      </w:rPr>
    </w:lvl>
    <w:lvl w:ilvl="1" w:tplc="6AEEBF86">
      <w:numFmt w:val="bullet"/>
      <w:lvlText w:val="•"/>
      <w:lvlJc w:val="left"/>
      <w:pPr>
        <w:ind w:left="3456" w:hanging="360"/>
      </w:pPr>
      <w:rPr>
        <w:rFonts w:hint="default"/>
      </w:rPr>
    </w:lvl>
    <w:lvl w:ilvl="2" w:tplc="312231AE">
      <w:numFmt w:val="bullet"/>
      <w:lvlText w:val="•"/>
      <w:lvlJc w:val="left"/>
      <w:pPr>
        <w:ind w:left="4392" w:hanging="360"/>
      </w:pPr>
      <w:rPr>
        <w:rFonts w:hint="default"/>
      </w:rPr>
    </w:lvl>
    <w:lvl w:ilvl="3" w:tplc="55E0E030">
      <w:numFmt w:val="bullet"/>
      <w:lvlText w:val="•"/>
      <w:lvlJc w:val="left"/>
      <w:pPr>
        <w:ind w:left="5328" w:hanging="360"/>
      </w:pPr>
      <w:rPr>
        <w:rFonts w:hint="default"/>
      </w:rPr>
    </w:lvl>
    <w:lvl w:ilvl="4" w:tplc="2A3E14B2">
      <w:numFmt w:val="bullet"/>
      <w:lvlText w:val="•"/>
      <w:lvlJc w:val="left"/>
      <w:pPr>
        <w:ind w:left="6264" w:hanging="360"/>
      </w:pPr>
      <w:rPr>
        <w:rFonts w:hint="default"/>
      </w:rPr>
    </w:lvl>
    <w:lvl w:ilvl="5" w:tplc="6D18B0B0">
      <w:numFmt w:val="bullet"/>
      <w:lvlText w:val="•"/>
      <w:lvlJc w:val="left"/>
      <w:pPr>
        <w:ind w:left="7200" w:hanging="360"/>
      </w:pPr>
      <w:rPr>
        <w:rFonts w:hint="default"/>
      </w:rPr>
    </w:lvl>
    <w:lvl w:ilvl="6" w:tplc="0798B596">
      <w:numFmt w:val="bullet"/>
      <w:lvlText w:val="•"/>
      <w:lvlJc w:val="left"/>
      <w:pPr>
        <w:ind w:left="8136" w:hanging="360"/>
      </w:pPr>
      <w:rPr>
        <w:rFonts w:hint="default"/>
      </w:rPr>
    </w:lvl>
    <w:lvl w:ilvl="7" w:tplc="D47E6660">
      <w:numFmt w:val="bullet"/>
      <w:lvlText w:val="•"/>
      <w:lvlJc w:val="left"/>
      <w:pPr>
        <w:ind w:left="9072" w:hanging="360"/>
      </w:pPr>
      <w:rPr>
        <w:rFonts w:hint="default"/>
      </w:rPr>
    </w:lvl>
    <w:lvl w:ilvl="8" w:tplc="020E1A44">
      <w:numFmt w:val="bullet"/>
      <w:lvlText w:val="•"/>
      <w:lvlJc w:val="left"/>
      <w:pPr>
        <w:ind w:left="10008" w:hanging="360"/>
      </w:pPr>
      <w:rPr>
        <w:rFonts w:hint="default"/>
      </w:rPr>
    </w:lvl>
  </w:abstractNum>
  <w:abstractNum w:abstractNumId="1" w15:restartNumberingAfterBreak="0">
    <w:nsid w:val="0EFA3B7C"/>
    <w:multiLevelType w:val="hybridMultilevel"/>
    <w:tmpl w:val="DEFC2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15:restartNumberingAfterBreak="0">
    <w:nsid w:val="2D5F5CD3"/>
    <w:multiLevelType w:val="hybridMultilevel"/>
    <w:tmpl w:val="98B86082"/>
    <w:lvl w:ilvl="0" w:tplc="CBE48354">
      <w:start w:val="1"/>
      <w:numFmt w:val="decimal"/>
      <w:lvlText w:val="%1."/>
      <w:lvlJc w:val="left"/>
      <w:pPr>
        <w:ind w:left="1240" w:hanging="360"/>
        <w:jc w:val="right"/>
      </w:pPr>
      <w:rPr>
        <w:rFonts w:ascii="Times New Roman" w:eastAsia="Times New Roman" w:hAnsi="Times New Roman" w:cs="Times New Roman" w:hint="default"/>
        <w:color w:val="231F20"/>
        <w:spacing w:val="-19"/>
        <w:w w:val="97"/>
        <w:sz w:val="24"/>
        <w:szCs w:val="24"/>
      </w:rPr>
    </w:lvl>
    <w:lvl w:ilvl="1" w:tplc="A2344D6A">
      <w:start w:val="1"/>
      <w:numFmt w:val="lowerLetter"/>
      <w:lvlText w:val="%2."/>
      <w:lvlJc w:val="left"/>
      <w:pPr>
        <w:ind w:left="840" w:hanging="227"/>
      </w:pPr>
      <w:rPr>
        <w:rFonts w:ascii="Times New Roman" w:eastAsia="Times New Roman" w:hAnsi="Times New Roman" w:cs="Times New Roman" w:hint="default"/>
        <w:color w:val="231F20"/>
        <w:w w:val="100"/>
        <w:sz w:val="24"/>
        <w:szCs w:val="24"/>
      </w:rPr>
    </w:lvl>
    <w:lvl w:ilvl="2" w:tplc="2BB8B296">
      <w:numFmt w:val="bullet"/>
      <w:lvlText w:val=""/>
      <w:lvlJc w:val="left"/>
      <w:pPr>
        <w:ind w:left="2300" w:hanging="360"/>
      </w:pPr>
      <w:rPr>
        <w:rFonts w:hint="default"/>
        <w:w w:val="100"/>
      </w:rPr>
    </w:lvl>
    <w:lvl w:ilvl="3" w:tplc="D9BC94DE">
      <w:numFmt w:val="bullet"/>
      <w:lvlText w:val="•"/>
      <w:lvlJc w:val="left"/>
      <w:pPr>
        <w:ind w:left="3325" w:hanging="360"/>
      </w:pPr>
      <w:rPr>
        <w:rFonts w:hint="default"/>
      </w:rPr>
    </w:lvl>
    <w:lvl w:ilvl="4" w:tplc="AB1A7380">
      <w:numFmt w:val="bullet"/>
      <w:lvlText w:val="•"/>
      <w:lvlJc w:val="left"/>
      <w:pPr>
        <w:ind w:left="4350" w:hanging="360"/>
      </w:pPr>
      <w:rPr>
        <w:rFonts w:hint="default"/>
      </w:rPr>
    </w:lvl>
    <w:lvl w:ilvl="5" w:tplc="7884BC8A">
      <w:numFmt w:val="bullet"/>
      <w:lvlText w:val="•"/>
      <w:lvlJc w:val="left"/>
      <w:pPr>
        <w:ind w:left="5375" w:hanging="360"/>
      </w:pPr>
      <w:rPr>
        <w:rFonts w:hint="default"/>
      </w:rPr>
    </w:lvl>
    <w:lvl w:ilvl="6" w:tplc="A8EAC3B8">
      <w:numFmt w:val="bullet"/>
      <w:lvlText w:val="•"/>
      <w:lvlJc w:val="left"/>
      <w:pPr>
        <w:ind w:left="6400" w:hanging="360"/>
      </w:pPr>
      <w:rPr>
        <w:rFonts w:hint="default"/>
      </w:rPr>
    </w:lvl>
    <w:lvl w:ilvl="7" w:tplc="16169CCA">
      <w:numFmt w:val="bullet"/>
      <w:lvlText w:val="•"/>
      <w:lvlJc w:val="left"/>
      <w:pPr>
        <w:ind w:left="7425" w:hanging="360"/>
      </w:pPr>
      <w:rPr>
        <w:rFonts w:hint="default"/>
      </w:rPr>
    </w:lvl>
    <w:lvl w:ilvl="8" w:tplc="84C63A68">
      <w:numFmt w:val="bullet"/>
      <w:lvlText w:val="•"/>
      <w:lvlJc w:val="left"/>
      <w:pPr>
        <w:ind w:left="8450" w:hanging="360"/>
      </w:pPr>
      <w:rPr>
        <w:rFonts w:hint="default"/>
      </w:rPr>
    </w:lvl>
  </w:abstractNum>
  <w:abstractNum w:abstractNumId="5" w15:restartNumberingAfterBreak="0">
    <w:nsid w:val="31012BA1"/>
    <w:multiLevelType w:val="hybridMultilevel"/>
    <w:tmpl w:val="D85242C4"/>
    <w:lvl w:ilvl="0" w:tplc="D938ECF0">
      <w:start w:val="1"/>
      <w:numFmt w:val="decimal"/>
      <w:lvlText w:val="%1."/>
      <w:lvlJc w:val="left"/>
      <w:pPr>
        <w:ind w:left="810" w:hanging="360"/>
        <w:jc w:val="right"/>
      </w:pPr>
      <w:rPr>
        <w:rFonts w:ascii="Times New Roman" w:eastAsia="Times New Roman" w:hAnsi="Times New Roman" w:cs="Times New Roman" w:hint="default"/>
        <w:color w:val="231F20"/>
        <w:spacing w:val="-30"/>
        <w:w w:val="100"/>
        <w:sz w:val="24"/>
        <w:szCs w:val="24"/>
      </w:rPr>
    </w:lvl>
    <w:lvl w:ilvl="1" w:tplc="7AE6502A">
      <w:numFmt w:val="bullet"/>
      <w:lvlText w:val=""/>
      <w:lvlJc w:val="left"/>
      <w:pPr>
        <w:ind w:left="1090" w:hanging="360"/>
      </w:pPr>
      <w:rPr>
        <w:rFonts w:ascii="Symbol" w:eastAsia="Symbol" w:hAnsi="Symbol" w:cs="Symbol" w:hint="default"/>
        <w:color w:val="231F20"/>
        <w:w w:val="100"/>
        <w:sz w:val="24"/>
        <w:szCs w:val="24"/>
      </w:rPr>
    </w:lvl>
    <w:lvl w:ilvl="2" w:tplc="ED846FE2">
      <w:numFmt w:val="bullet"/>
      <w:lvlText w:val="•"/>
      <w:lvlJc w:val="left"/>
      <w:pPr>
        <w:ind w:left="1445" w:hanging="360"/>
      </w:pPr>
      <w:rPr>
        <w:rFonts w:hint="default"/>
      </w:rPr>
    </w:lvl>
    <w:lvl w:ilvl="3" w:tplc="D2826562">
      <w:numFmt w:val="bullet"/>
      <w:lvlText w:val="•"/>
      <w:lvlJc w:val="left"/>
      <w:pPr>
        <w:ind w:left="1800" w:hanging="360"/>
      </w:pPr>
      <w:rPr>
        <w:rFonts w:hint="default"/>
      </w:rPr>
    </w:lvl>
    <w:lvl w:ilvl="4" w:tplc="DE260088">
      <w:numFmt w:val="bullet"/>
      <w:lvlText w:val="•"/>
      <w:lvlJc w:val="left"/>
      <w:pPr>
        <w:ind w:left="2156" w:hanging="360"/>
      </w:pPr>
      <w:rPr>
        <w:rFonts w:hint="default"/>
      </w:rPr>
    </w:lvl>
    <w:lvl w:ilvl="5" w:tplc="D56C1640">
      <w:numFmt w:val="bullet"/>
      <w:lvlText w:val="•"/>
      <w:lvlJc w:val="left"/>
      <w:pPr>
        <w:ind w:left="2511" w:hanging="360"/>
      </w:pPr>
      <w:rPr>
        <w:rFonts w:hint="default"/>
      </w:rPr>
    </w:lvl>
    <w:lvl w:ilvl="6" w:tplc="1C12630C">
      <w:numFmt w:val="bullet"/>
      <w:lvlText w:val="•"/>
      <w:lvlJc w:val="left"/>
      <w:pPr>
        <w:ind w:left="2866" w:hanging="360"/>
      </w:pPr>
      <w:rPr>
        <w:rFonts w:hint="default"/>
      </w:rPr>
    </w:lvl>
    <w:lvl w:ilvl="7" w:tplc="6234FE26">
      <w:numFmt w:val="bullet"/>
      <w:lvlText w:val="•"/>
      <w:lvlJc w:val="left"/>
      <w:pPr>
        <w:ind w:left="3222" w:hanging="360"/>
      </w:pPr>
      <w:rPr>
        <w:rFonts w:hint="default"/>
      </w:rPr>
    </w:lvl>
    <w:lvl w:ilvl="8" w:tplc="8AF686EE">
      <w:numFmt w:val="bullet"/>
      <w:lvlText w:val="•"/>
      <w:lvlJc w:val="left"/>
      <w:pPr>
        <w:ind w:left="3577" w:hanging="360"/>
      </w:pPr>
      <w:rPr>
        <w:rFonts w:hint="default"/>
      </w:rPr>
    </w:lvl>
  </w:abstractNum>
  <w:abstractNum w:abstractNumId="6" w15:restartNumberingAfterBreak="0">
    <w:nsid w:val="3CCB6D53"/>
    <w:multiLevelType w:val="hybridMultilevel"/>
    <w:tmpl w:val="BE1CCCB0"/>
    <w:lvl w:ilvl="0" w:tplc="39B43D4C">
      <w:start w:val="1"/>
      <w:numFmt w:val="decimal"/>
      <w:lvlText w:val="%1."/>
      <w:lvlJc w:val="left"/>
      <w:pPr>
        <w:ind w:left="1360" w:hanging="360"/>
      </w:pPr>
      <w:rPr>
        <w:rFonts w:ascii="Times New Roman" w:eastAsia="Times New Roman" w:hAnsi="Times New Roman" w:cs="Times New Roman" w:hint="default"/>
        <w:color w:val="231F20"/>
        <w:spacing w:val="-16"/>
        <w:w w:val="100"/>
        <w:sz w:val="24"/>
        <w:szCs w:val="24"/>
      </w:rPr>
    </w:lvl>
    <w:lvl w:ilvl="1" w:tplc="EF5063D0">
      <w:numFmt w:val="bullet"/>
      <w:lvlText w:val="•"/>
      <w:lvlJc w:val="left"/>
      <w:pPr>
        <w:ind w:left="2272" w:hanging="360"/>
      </w:pPr>
      <w:rPr>
        <w:rFonts w:hint="default"/>
      </w:rPr>
    </w:lvl>
    <w:lvl w:ilvl="2" w:tplc="792E662C">
      <w:numFmt w:val="bullet"/>
      <w:lvlText w:val="•"/>
      <w:lvlJc w:val="left"/>
      <w:pPr>
        <w:ind w:left="3184" w:hanging="360"/>
      </w:pPr>
      <w:rPr>
        <w:rFonts w:hint="default"/>
      </w:rPr>
    </w:lvl>
    <w:lvl w:ilvl="3" w:tplc="41EECDB0">
      <w:numFmt w:val="bullet"/>
      <w:lvlText w:val="•"/>
      <w:lvlJc w:val="left"/>
      <w:pPr>
        <w:ind w:left="4096" w:hanging="360"/>
      </w:pPr>
      <w:rPr>
        <w:rFonts w:hint="default"/>
      </w:rPr>
    </w:lvl>
    <w:lvl w:ilvl="4" w:tplc="942AB374">
      <w:numFmt w:val="bullet"/>
      <w:lvlText w:val="•"/>
      <w:lvlJc w:val="left"/>
      <w:pPr>
        <w:ind w:left="5008" w:hanging="360"/>
      </w:pPr>
      <w:rPr>
        <w:rFonts w:hint="default"/>
      </w:rPr>
    </w:lvl>
    <w:lvl w:ilvl="5" w:tplc="E646C12C">
      <w:numFmt w:val="bullet"/>
      <w:lvlText w:val="•"/>
      <w:lvlJc w:val="left"/>
      <w:pPr>
        <w:ind w:left="5920" w:hanging="360"/>
      </w:pPr>
      <w:rPr>
        <w:rFonts w:hint="default"/>
      </w:rPr>
    </w:lvl>
    <w:lvl w:ilvl="6" w:tplc="5D8C3B48">
      <w:numFmt w:val="bullet"/>
      <w:lvlText w:val="•"/>
      <w:lvlJc w:val="left"/>
      <w:pPr>
        <w:ind w:left="6832" w:hanging="360"/>
      </w:pPr>
      <w:rPr>
        <w:rFonts w:hint="default"/>
      </w:rPr>
    </w:lvl>
    <w:lvl w:ilvl="7" w:tplc="AF641204">
      <w:numFmt w:val="bullet"/>
      <w:lvlText w:val="•"/>
      <w:lvlJc w:val="left"/>
      <w:pPr>
        <w:ind w:left="7744" w:hanging="360"/>
      </w:pPr>
      <w:rPr>
        <w:rFonts w:hint="default"/>
      </w:rPr>
    </w:lvl>
    <w:lvl w:ilvl="8" w:tplc="68784420">
      <w:numFmt w:val="bullet"/>
      <w:lvlText w:val="•"/>
      <w:lvlJc w:val="left"/>
      <w:pPr>
        <w:ind w:left="8656" w:hanging="360"/>
      </w:pPr>
      <w:rPr>
        <w:rFonts w:hint="default"/>
      </w:rPr>
    </w:lvl>
  </w:abstractNum>
  <w:abstractNum w:abstractNumId="7" w15:restartNumberingAfterBreak="0">
    <w:nsid w:val="45312086"/>
    <w:multiLevelType w:val="hybridMultilevel"/>
    <w:tmpl w:val="CDBC594E"/>
    <w:lvl w:ilvl="0" w:tplc="71ECE3B2">
      <w:numFmt w:val="bullet"/>
      <w:lvlText w:val=""/>
      <w:lvlJc w:val="left"/>
      <w:pPr>
        <w:ind w:left="2520" w:hanging="360"/>
      </w:pPr>
      <w:rPr>
        <w:rFonts w:ascii="Symbol" w:eastAsia="Symbol" w:hAnsi="Symbol" w:cs="Symbol" w:hint="default"/>
        <w:color w:val="231F20"/>
        <w:w w:val="100"/>
        <w:sz w:val="22"/>
        <w:szCs w:val="22"/>
      </w:rPr>
    </w:lvl>
    <w:lvl w:ilvl="1" w:tplc="E158B286">
      <w:numFmt w:val="bullet"/>
      <w:lvlText w:val="•"/>
      <w:lvlJc w:val="left"/>
      <w:pPr>
        <w:ind w:left="3452" w:hanging="360"/>
      </w:pPr>
      <w:rPr>
        <w:rFonts w:hint="default"/>
      </w:rPr>
    </w:lvl>
    <w:lvl w:ilvl="2" w:tplc="3EAE2D44">
      <w:numFmt w:val="bullet"/>
      <w:lvlText w:val="•"/>
      <w:lvlJc w:val="left"/>
      <w:pPr>
        <w:ind w:left="4384" w:hanging="360"/>
      </w:pPr>
      <w:rPr>
        <w:rFonts w:hint="default"/>
      </w:rPr>
    </w:lvl>
    <w:lvl w:ilvl="3" w:tplc="FDE85812">
      <w:numFmt w:val="bullet"/>
      <w:lvlText w:val="•"/>
      <w:lvlJc w:val="left"/>
      <w:pPr>
        <w:ind w:left="5316" w:hanging="360"/>
      </w:pPr>
      <w:rPr>
        <w:rFonts w:hint="default"/>
      </w:rPr>
    </w:lvl>
    <w:lvl w:ilvl="4" w:tplc="447487CE">
      <w:numFmt w:val="bullet"/>
      <w:lvlText w:val="•"/>
      <w:lvlJc w:val="left"/>
      <w:pPr>
        <w:ind w:left="6248" w:hanging="360"/>
      </w:pPr>
      <w:rPr>
        <w:rFonts w:hint="default"/>
      </w:rPr>
    </w:lvl>
    <w:lvl w:ilvl="5" w:tplc="69566C40">
      <w:numFmt w:val="bullet"/>
      <w:lvlText w:val="•"/>
      <w:lvlJc w:val="left"/>
      <w:pPr>
        <w:ind w:left="7180" w:hanging="360"/>
      </w:pPr>
      <w:rPr>
        <w:rFonts w:hint="default"/>
      </w:rPr>
    </w:lvl>
    <w:lvl w:ilvl="6" w:tplc="37B22A3C">
      <w:numFmt w:val="bullet"/>
      <w:lvlText w:val="•"/>
      <w:lvlJc w:val="left"/>
      <w:pPr>
        <w:ind w:left="8112" w:hanging="360"/>
      </w:pPr>
      <w:rPr>
        <w:rFonts w:hint="default"/>
      </w:rPr>
    </w:lvl>
    <w:lvl w:ilvl="7" w:tplc="B260A966">
      <w:numFmt w:val="bullet"/>
      <w:lvlText w:val="•"/>
      <w:lvlJc w:val="left"/>
      <w:pPr>
        <w:ind w:left="9044" w:hanging="360"/>
      </w:pPr>
      <w:rPr>
        <w:rFonts w:hint="default"/>
      </w:rPr>
    </w:lvl>
    <w:lvl w:ilvl="8" w:tplc="61208214">
      <w:numFmt w:val="bullet"/>
      <w:lvlText w:val="•"/>
      <w:lvlJc w:val="left"/>
      <w:pPr>
        <w:ind w:left="9976" w:hanging="360"/>
      </w:pPr>
      <w:rPr>
        <w:rFonts w:hint="default"/>
      </w:rPr>
    </w:lvl>
  </w:abstractNum>
  <w:abstractNum w:abstractNumId="8" w15:restartNumberingAfterBreak="0">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15:restartNumberingAfterBreak="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8524C4"/>
    <w:multiLevelType w:val="hybridMultilevel"/>
    <w:tmpl w:val="73FC1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15:restartNumberingAfterBreak="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3" w15:restartNumberingAfterBreak="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15:restartNumberingAfterBreak="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15:restartNumberingAfterBreak="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15:restartNumberingAfterBreak="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B4A17A9"/>
    <w:multiLevelType w:val="hybridMultilevel"/>
    <w:tmpl w:val="D85242C4"/>
    <w:lvl w:ilvl="0" w:tplc="D938ECF0">
      <w:start w:val="1"/>
      <w:numFmt w:val="decimal"/>
      <w:lvlText w:val="%1."/>
      <w:lvlJc w:val="left"/>
      <w:pPr>
        <w:ind w:left="810" w:hanging="360"/>
        <w:jc w:val="right"/>
      </w:pPr>
      <w:rPr>
        <w:rFonts w:ascii="Times New Roman" w:eastAsia="Times New Roman" w:hAnsi="Times New Roman" w:cs="Times New Roman" w:hint="default"/>
        <w:color w:val="231F20"/>
        <w:spacing w:val="-30"/>
        <w:w w:val="100"/>
        <w:sz w:val="24"/>
        <w:szCs w:val="24"/>
      </w:rPr>
    </w:lvl>
    <w:lvl w:ilvl="1" w:tplc="7AE6502A">
      <w:numFmt w:val="bullet"/>
      <w:lvlText w:val=""/>
      <w:lvlJc w:val="left"/>
      <w:pPr>
        <w:ind w:left="1090" w:hanging="360"/>
      </w:pPr>
      <w:rPr>
        <w:rFonts w:ascii="Symbol" w:eastAsia="Symbol" w:hAnsi="Symbol" w:cs="Symbol" w:hint="default"/>
        <w:color w:val="231F20"/>
        <w:w w:val="100"/>
        <w:sz w:val="24"/>
        <w:szCs w:val="24"/>
      </w:rPr>
    </w:lvl>
    <w:lvl w:ilvl="2" w:tplc="ED846FE2">
      <w:numFmt w:val="bullet"/>
      <w:lvlText w:val="•"/>
      <w:lvlJc w:val="left"/>
      <w:pPr>
        <w:ind w:left="1445" w:hanging="360"/>
      </w:pPr>
      <w:rPr>
        <w:rFonts w:hint="default"/>
      </w:rPr>
    </w:lvl>
    <w:lvl w:ilvl="3" w:tplc="D2826562">
      <w:numFmt w:val="bullet"/>
      <w:lvlText w:val="•"/>
      <w:lvlJc w:val="left"/>
      <w:pPr>
        <w:ind w:left="1800" w:hanging="360"/>
      </w:pPr>
      <w:rPr>
        <w:rFonts w:hint="default"/>
      </w:rPr>
    </w:lvl>
    <w:lvl w:ilvl="4" w:tplc="DE260088">
      <w:numFmt w:val="bullet"/>
      <w:lvlText w:val="•"/>
      <w:lvlJc w:val="left"/>
      <w:pPr>
        <w:ind w:left="2156" w:hanging="360"/>
      </w:pPr>
      <w:rPr>
        <w:rFonts w:hint="default"/>
      </w:rPr>
    </w:lvl>
    <w:lvl w:ilvl="5" w:tplc="D56C1640">
      <w:numFmt w:val="bullet"/>
      <w:lvlText w:val="•"/>
      <w:lvlJc w:val="left"/>
      <w:pPr>
        <w:ind w:left="2511" w:hanging="360"/>
      </w:pPr>
      <w:rPr>
        <w:rFonts w:hint="default"/>
      </w:rPr>
    </w:lvl>
    <w:lvl w:ilvl="6" w:tplc="1C12630C">
      <w:numFmt w:val="bullet"/>
      <w:lvlText w:val="•"/>
      <w:lvlJc w:val="left"/>
      <w:pPr>
        <w:ind w:left="2866" w:hanging="360"/>
      </w:pPr>
      <w:rPr>
        <w:rFonts w:hint="default"/>
      </w:rPr>
    </w:lvl>
    <w:lvl w:ilvl="7" w:tplc="6234FE26">
      <w:numFmt w:val="bullet"/>
      <w:lvlText w:val="•"/>
      <w:lvlJc w:val="left"/>
      <w:pPr>
        <w:ind w:left="3222" w:hanging="360"/>
      </w:pPr>
      <w:rPr>
        <w:rFonts w:hint="default"/>
      </w:rPr>
    </w:lvl>
    <w:lvl w:ilvl="8" w:tplc="8AF686EE">
      <w:numFmt w:val="bullet"/>
      <w:lvlText w:val="•"/>
      <w:lvlJc w:val="left"/>
      <w:pPr>
        <w:ind w:left="3577" w:hanging="360"/>
      </w:pPr>
      <w:rPr>
        <w:rFonts w:hint="default"/>
      </w:rPr>
    </w:lvl>
  </w:abstractNum>
  <w:num w:numId="1">
    <w:abstractNumId w:val="14"/>
  </w:num>
  <w:num w:numId="2">
    <w:abstractNumId w:val="15"/>
  </w:num>
  <w:num w:numId="3">
    <w:abstractNumId w:val="13"/>
  </w:num>
  <w:num w:numId="4">
    <w:abstractNumId w:val="3"/>
  </w:num>
  <w:num w:numId="5">
    <w:abstractNumId w:val="12"/>
  </w:num>
  <w:num w:numId="6">
    <w:abstractNumId w:val="11"/>
  </w:num>
  <w:num w:numId="7">
    <w:abstractNumId w:val="8"/>
  </w:num>
  <w:num w:numId="8">
    <w:abstractNumId w:val="16"/>
  </w:num>
  <w:num w:numId="9">
    <w:abstractNumId w:val="9"/>
  </w:num>
  <w:num w:numId="10">
    <w:abstractNumId w:val="2"/>
  </w:num>
  <w:num w:numId="11">
    <w:abstractNumId w:val="5"/>
  </w:num>
  <w:num w:numId="12">
    <w:abstractNumId w:val="17"/>
  </w:num>
  <w:num w:numId="13">
    <w:abstractNumId w:val="0"/>
  </w:num>
  <w:num w:numId="14">
    <w:abstractNumId w:val="6"/>
  </w:num>
  <w:num w:numId="15">
    <w:abstractNumId w:val="10"/>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9D8"/>
    <w:rsid w:val="0000039A"/>
    <w:rsid w:val="00000402"/>
    <w:rsid w:val="0001372E"/>
    <w:rsid w:val="0003732D"/>
    <w:rsid w:val="00080BFC"/>
    <w:rsid w:val="000A2CE6"/>
    <w:rsid w:val="0010788F"/>
    <w:rsid w:val="001164DB"/>
    <w:rsid w:val="00130CC7"/>
    <w:rsid w:val="00161FA4"/>
    <w:rsid w:val="001861F1"/>
    <w:rsid w:val="001D6232"/>
    <w:rsid w:val="001E3BA6"/>
    <w:rsid w:val="00246481"/>
    <w:rsid w:val="00250AA4"/>
    <w:rsid w:val="00284CC2"/>
    <w:rsid w:val="002A164A"/>
    <w:rsid w:val="002D4992"/>
    <w:rsid w:val="002F1719"/>
    <w:rsid w:val="0034121E"/>
    <w:rsid w:val="0038066F"/>
    <w:rsid w:val="00393FAF"/>
    <w:rsid w:val="00397B13"/>
    <w:rsid w:val="003B0BCB"/>
    <w:rsid w:val="003E1DFA"/>
    <w:rsid w:val="00424F09"/>
    <w:rsid w:val="0051129F"/>
    <w:rsid w:val="005B4E9D"/>
    <w:rsid w:val="005C7CEB"/>
    <w:rsid w:val="006109F9"/>
    <w:rsid w:val="00646D30"/>
    <w:rsid w:val="006669D8"/>
    <w:rsid w:val="006856EF"/>
    <w:rsid w:val="006924CF"/>
    <w:rsid w:val="006A5695"/>
    <w:rsid w:val="006C3BC1"/>
    <w:rsid w:val="006F71EC"/>
    <w:rsid w:val="00706F4E"/>
    <w:rsid w:val="00755F62"/>
    <w:rsid w:val="00775DFE"/>
    <w:rsid w:val="007C35FD"/>
    <w:rsid w:val="007C73C9"/>
    <w:rsid w:val="007D409C"/>
    <w:rsid w:val="00854FD0"/>
    <w:rsid w:val="008F73A9"/>
    <w:rsid w:val="0097032B"/>
    <w:rsid w:val="0099723C"/>
    <w:rsid w:val="009A3337"/>
    <w:rsid w:val="00A000F9"/>
    <w:rsid w:val="00A877B1"/>
    <w:rsid w:val="00AE50D2"/>
    <w:rsid w:val="00AF1D9E"/>
    <w:rsid w:val="00B24C10"/>
    <w:rsid w:val="00BC3B46"/>
    <w:rsid w:val="00C4751A"/>
    <w:rsid w:val="00C65CFC"/>
    <w:rsid w:val="00CF15FE"/>
    <w:rsid w:val="00D11ABF"/>
    <w:rsid w:val="00D41F43"/>
    <w:rsid w:val="00D80D91"/>
    <w:rsid w:val="00DB4B1C"/>
    <w:rsid w:val="00DB50AA"/>
    <w:rsid w:val="00DE01AB"/>
    <w:rsid w:val="00E53BB4"/>
    <w:rsid w:val="00E72C5E"/>
    <w:rsid w:val="00ED760C"/>
    <w:rsid w:val="00EF04BB"/>
    <w:rsid w:val="00EF6219"/>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328D"/>
  <w15:docId w15:val="{3EBFBF72-0433-462D-996B-47827AA6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pologeticspress.org/apcontent.aspx?category=11&amp;amp;article=1275" TargetMode="External"/><Relationship Id="rId18" Type="http://schemas.openxmlformats.org/officeDocument/2006/relationships/hyperlink" Target="http://www.apologeticspress.org/apcontent.aspx?category=11&amp;amp;article=1262" TargetMode="External"/><Relationship Id="rId26" Type="http://schemas.openxmlformats.org/officeDocument/2006/relationships/hyperlink" Target="http://www.apologeticspress.org/APContent.aspx?category=23&amp;amp;article=1575" TargetMode="External"/><Relationship Id="rId39" Type="http://schemas.openxmlformats.org/officeDocument/2006/relationships/header" Target="header1.xml"/><Relationship Id="rId21" Type="http://schemas.openxmlformats.org/officeDocument/2006/relationships/hyperlink" Target="http://apologeticspress.org/apcontent.aspx?category=11&amp;amp;article=1254" TargetMode="External"/><Relationship Id="rId34" Type="http://schemas.openxmlformats.org/officeDocument/2006/relationships/hyperlink" Target="http://www.apcurriculum.com/dcirfol/4-24-32RQ.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logeticspress.org/apcontent.aspx?category=11&amp;amp;article=1254" TargetMode="External"/><Relationship Id="rId29" Type="http://schemas.openxmlformats.org/officeDocument/2006/relationships/hyperlink" Target="http://www.apologeticspress.org/APContent.aspx?category=23&amp;amp;article=1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ogeticspress.org/APContent.aspx?category=6&amp;amp;article=5059" TargetMode="External"/><Relationship Id="rId24" Type="http://schemas.openxmlformats.org/officeDocument/2006/relationships/hyperlink" Target="http://www.apologeticspress.org/apcontent.aspx?category=11&amp;amp;article=1196" TargetMode="External"/><Relationship Id="rId32" Type="http://schemas.openxmlformats.org/officeDocument/2006/relationships/hyperlink" Target="http://www.apologeticspress.org/APContent.aspx?category=23&amp;amp;article=1548" TargetMode="External"/><Relationship Id="rId37" Type="http://schemas.openxmlformats.org/officeDocument/2006/relationships/hyperlink" Target="http://www.apologeticspress.org/apcontent.aspx?category=11&amp;amp;article=1275"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ologeticspress.org/apcontent.aspx?category=11&amp;amp;article=1275" TargetMode="External"/><Relationship Id="rId23" Type="http://schemas.openxmlformats.org/officeDocument/2006/relationships/hyperlink" Target="http://www.apologeticspress.org/apcontent.aspx?category=11&amp;amp;article=1262" TargetMode="External"/><Relationship Id="rId28" Type="http://schemas.openxmlformats.org/officeDocument/2006/relationships/hyperlink" Target="http://www.apologeticspress.org/APContent.aspx?category=23&amp;amp;article=1548" TargetMode="External"/><Relationship Id="rId36" Type="http://schemas.openxmlformats.org/officeDocument/2006/relationships/hyperlink" Target="http://www.apologeticspress.org/apcontent.aspx?category=11&amp;amp;article=1275" TargetMode="External"/><Relationship Id="rId10" Type="http://schemas.openxmlformats.org/officeDocument/2006/relationships/hyperlink" Target="http://www.apologeticspress.org/APContent.aspx?category=6&amp;amp;article=5059" TargetMode="External"/><Relationship Id="rId19" Type="http://schemas.openxmlformats.org/officeDocument/2006/relationships/hyperlink" Target="http://www.apologeticspress.org/apcontent.aspx?category=11&amp;amp;article=1196" TargetMode="External"/><Relationship Id="rId31" Type="http://schemas.openxmlformats.org/officeDocument/2006/relationships/hyperlink" Target="http://www.apologeticspress.org/APContent.aspx?category=23&amp;amp;article=1575"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pologeticspress.org/APContent.aspx?category=6&amp;amp;article=5059" TargetMode="External"/><Relationship Id="rId14" Type="http://schemas.openxmlformats.org/officeDocument/2006/relationships/hyperlink" Target="http://www.apologeticspress.org/apcontent.aspx?category=11&amp;amp;article=1275" TargetMode="External"/><Relationship Id="rId22" Type="http://schemas.openxmlformats.org/officeDocument/2006/relationships/hyperlink" Target="http://apologeticspress.org/apcontent.aspx?category=11&amp;amp;article=1254" TargetMode="External"/><Relationship Id="rId27" Type="http://schemas.openxmlformats.org/officeDocument/2006/relationships/hyperlink" Target="http://www.apologeticspress.org/APContent.aspx?category=23&amp;amp;article=1575" TargetMode="External"/><Relationship Id="rId30" Type="http://schemas.openxmlformats.org/officeDocument/2006/relationships/hyperlink" Target="http://www.apologeticspress.org/APContent.aspx?category=23&amp;amp;article=1575" TargetMode="External"/><Relationship Id="rId35" Type="http://schemas.openxmlformats.org/officeDocument/2006/relationships/hyperlink" Target="http://www.apologeticspress.org/apcontent.aspx?category=11&amp;amp;article=1275" TargetMode="External"/><Relationship Id="rId43" Type="http://schemas.openxmlformats.org/officeDocument/2006/relationships/header" Target="header3.xml"/><Relationship Id="rId8" Type="http://schemas.openxmlformats.org/officeDocument/2006/relationships/hyperlink" Target="http://www.apologeticspress.org/APContent.aspx?category=6&amp;amp;article=5059" TargetMode="External"/><Relationship Id="rId3" Type="http://schemas.openxmlformats.org/officeDocument/2006/relationships/styles" Target="styles.xml"/><Relationship Id="rId12" Type="http://schemas.openxmlformats.org/officeDocument/2006/relationships/hyperlink" Target="http://www.apologeticspress.org/apcontent.aspx?category=11&amp;amp;article=1275" TargetMode="External"/><Relationship Id="rId17" Type="http://schemas.openxmlformats.org/officeDocument/2006/relationships/hyperlink" Target="http://apologeticspress.org/apcontent.aspx?category=11&amp;amp;article=1254" TargetMode="External"/><Relationship Id="rId25" Type="http://schemas.openxmlformats.org/officeDocument/2006/relationships/hyperlink" Target="http://www.apologeticspress.org/apcontent.aspx?category=11&amp;amp;article=1196" TargetMode="External"/><Relationship Id="rId33" Type="http://schemas.openxmlformats.org/officeDocument/2006/relationships/hyperlink" Target="http://www.apologeticspress.org/APContent.aspx?category=23&amp;amp;article=1548" TargetMode="External"/><Relationship Id="rId38" Type="http://schemas.openxmlformats.org/officeDocument/2006/relationships/hyperlink" Target="http://www.apologeticspress.org/apcontent.aspx?category=11&amp;amp;article=1275" TargetMode="External"/><Relationship Id="rId46" Type="http://schemas.openxmlformats.org/officeDocument/2006/relationships/theme" Target="theme/theme1.xml"/><Relationship Id="rId20" Type="http://schemas.openxmlformats.org/officeDocument/2006/relationships/hyperlink" Target="http://www.apologeticspress.org/apcontent.aspx?category=11&amp;amp;article=1196"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A79D-E22C-4EAD-BD30-83208619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Jeremy Jones</cp:lastModifiedBy>
  <cp:revision>8</cp:revision>
  <cp:lastPrinted>2017-01-01T20:42:00Z</cp:lastPrinted>
  <dcterms:created xsi:type="dcterms:W3CDTF">2017-12-18T20:29:00Z</dcterms:created>
  <dcterms:modified xsi:type="dcterms:W3CDTF">2020-04-03T23:59:00Z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