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6240DB">
        <w:rPr>
          <w:sz w:val="52"/>
          <w:szCs w:val="52"/>
        </w:rPr>
        <w:t>esson 7</w:t>
      </w:r>
      <w:r w:rsidRPr="00F97155">
        <w:rPr>
          <w:sz w:val="52"/>
          <w:szCs w:val="52"/>
        </w:rPr>
        <w:t xml:space="preserve">: </w:t>
      </w:r>
    </w:p>
    <w:p w:rsidR="00F97155" w:rsidRPr="00F97155" w:rsidRDefault="006240DB" w:rsidP="006924CF">
      <w:pPr>
        <w:pStyle w:val="Heading4"/>
        <w:spacing w:before="100"/>
        <w:ind w:left="0"/>
        <w:jc w:val="both"/>
        <w:rPr>
          <w:sz w:val="52"/>
          <w:szCs w:val="52"/>
        </w:rPr>
      </w:pPr>
      <w:r>
        <w:rPr>
          <w:sz w:val="52"/>
          <w:szCs w:val="52"/>
        </w:rPr>
        <w:t>David is Kind to Mephibosheth</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6240DB" w:rsidP="00B26627">
      <w:pPr>
        <w:pStyle w:val="BodyText"/>
        <w:spacing w:before="132" w:line="249" w:lineRule="auto"/>
        <w:ind w:left="460"/>
        <w:jc w:val="both"/>
        <w:rPr>
          <w:color w:val="231F20"/>
        </w:rPr>
      </w:pPr>
      <w:r>
        <w:rPr>
          <w:color w:val="231F20"/>
        </w:rPr>
        <w:t>2 Samuel 4:4; 9:1-13</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6E11BC" w:rsidP="002525BD">
      <w:pPr>
        <w:pStyle w:val="BodyText"/>
        <w:spacing w:before="132" w:line="249" w:lineRule="auto"/>
        <w:ind w:left="460"/>
        <w:jc w:val="both"/>
      </w:pPr>
      <w:r>
        <w:t>Psalm 23:1 The Lord is my shepherd; I shall not want.</w:t>
      </w:r>
    </w:p>
    <w:p w:rsidR="006C3BC1" w:rsidRDefault="006C3BC1" w:rsidP="0010788F">
      <w:pPr>
        <w:spacing w:before="240"/>
        <w:jc w:val="both"/>
        <w:rPr>
          <w:rFonts w:ascii="Bookman Old Style"/>
          <w:sz w:val="28"/>
        </w:rPr>
      </w:pPr>
      <w:r>
        <w:rPr>
          <w:rFonts w:ascii="Bookman Old Style"/>
          <w:color w:val="FF9900"/>
          <w:sz w:val="28"/>
        </w:rPr>
        <w:t>PERSONAL APPLICATION:</w:t>
      </w:r>
    </w:p>
    <w:p w:rsidR="00CA7DF6" w:rsidRPr="00CA7DF6" w:rsidRDefault="004D52BA" w:rsidP="00CA7DF6">
      <w:pPr>
        <w:pStyle w:val="BodyText"/>
        <w:spacing w:before="132" w:line="249" w:lineRule="auto"/>
        <w:ind w:left="460"/>
        <w:jc w:val="both"/>
      </w:pPr>
      <w:r>
        <w:t>I must learn to look for ways to be kind to everyone: not just those I know and love, but also to those who may be “different.”</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4D52BA" w:rsidRDefault="004D52BA" w:rsidP="004D52BA">
      <w:pPr>
        <w:pStyle w:val="BodyText"/>
        <w:spacing w:before="118"/>
        <w:ind w:left="480"/>
      </w:pPr>
      <w:r>
        <w:t>Review last week’s lesson.</w:t>
      </w:r>
    </w:p>
    <w:p w:rsidR="004D52BA" w:rsidRDefault="004D52BA" w:rsidP="004D52BA">
      <w:pPr>
        <w:pStyle w:val="BodyText"/>
        <w:spacing w:before="131" w:line="249" w:lineRule="auto"/>
        <w:ind w:left="480"/>
      </w:pPr>
      <w:r>
        <w:t xml:space="preserve">David’s best friend was Jonathan, one of Saul’s sons. David made a promise to Jonathan to take care of his children. One of Jonathan’s </w:t>
      </w:r>
      <w:proofErr w:type="gramStart"/>
      <w:r>
        <w:t>son</w:t>
      </w:r>
      <w:proofErr w:type="gramEnd"/>
      <w:r>
        <w:t xml:space="preserve"> was crippled/disabled. What does that mean? Do you know anyone who is </w:t>
      </w:r>
      <w:proofErr w:type="gramStart"/>
      <w:r>
        <w:t>crippled/disabled</w:t>
      </w:r>
      <w:proofErr w:type="gramEnd"/>
      <w:r>
        <w:t>? (Discuss the handicaps of people they may know.) How are we supposed to treat people who walk, talk, or look differently than we do? Let’s see what we can learn from David.</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4D52BA" w:rsidRPr="004D52BA" w:rsidRDefault="004D52BA" w:rsidP="004D52BA">
      <w:pPr>
        <w:numPr>
          <w:ilvl w:val="0"/>
          <w:numId w:val="20"/>
        </w:numPr>
        <w:tabs>
          <w:tab w:val="left" w:pos="840"/>
        </w:tabs>
        <w:spacing w:before="119" w:line="249" w:lineRule="auto"/>
        <w:ind w:right="117"/>
        <w:jc w:val="both"/>
        <w:rPr>
          <w:sz w:val="24"/>
        </w:rPr>
      </w:pPr>
      <w:r>
        <w:rPr>
          <w:noProof/>
        </w:rPr>
        <mc:AlternateContent>
          <mc:Choice Requires="wps">
            <w:drawing>
              <wp:anchor distT="0" distB="0" distL="0" distR="0" simplePos="0" relativeHeight="251660288" behindDoc="0" locked="0" layoutInCell="1" allowOverlap="1">
                <wp:simplePos x="0" y="0"/>
                <wp:positionH relativeFrom="page">
                  <wp:posOffset>1371600</wp:posOffset>
                </wp:positionH>
                <wp:positionV relativeFrom="paragraph">
                  <wp:posOffset>862330</wp:posOffset>
                </wp:positionV>
                <wp:extent cx="5943600" cy="65341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3415"/>
                        </a:xfrm>
                        <a:prstGeom prst="rect">
                          <a:avLst/>
                        </a:prstGeom>
                        <a:solidFill>
                          <a:schemeClr val="accent3"/>
                        </a:solidFill>
                        <a:ln>
                          <a:noFill/>
                        </a:ln>
                      </wps:spPr>
                      <wps:txbx>
                        <w:txbxContent>
                          <w:p w:rsidR="004D52BA" w:rsidRDefault="004D52BA" w:rsidP="004D52BA">
                            <w:pPr>
                              <w:pStyle w:val="BodyText"/>
                              <w:spacing w:before="85" w:line="249" w:lineRule="auto"/>
                              <w:ind w:left="720" w:right="177" w:hanging="360"/>
                              <w:jc w:val="both"/>
                            </w:pPr>
                            <w:r>
                              <w:rPr>
                                <w:b/>
                              </w:rPr>
                              <w:t>NOTE</w:t>
                            </w:r>
                            <w:r>
                              <w:t xml:space="preserve">: According to 2 Samuel 21:8, Saul had at least two more sons by his concubine </w:t>
                            </w:r>
                            <w:proofErr w:type="spellStart"/>
                            <w:r>
                              <w:t>Rizpah</w:t>
                            </w:r>
                            <w:proofErr w:type="spellEnd"/>
                            <w:r>
                              <w:t xml:space="preserve"> and five grandsons by his oldest daughter </w:t>
                            </w:r>
                            <w:proofErr w:type="spellStart"/>
                            <w:r>
                              <w:t>Merab</w:t>
                            </w:r>
                            <w:proofErr w:type="spellEnd"/>
                            <w:r>
                              <w:t xml:space="preserve"> from her marriage to Adriel, which Michal (Saul’s younger daughter and wife of David) apparently raised.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pt;margin-top:67.9pt;width:468pt;height:5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" fillcolor="#9bbb59 [3206]" stroked="f">
                <v:textbox inset="0,0,0,0">
                  <w:txbxContent>
                    <w:p w:rsidR="004D52BA" w:rsidRDefault="004D52BA" w:rsidP="004D52BA">
                      <w:pPr>
                        <w:pStyle w:val="BodyText"/>
                        <w:spacing w:before="85" w:line="249" w:lineRule="auto"/>
                        <w:ind w:left="720" w:right="177" w:hanging="360"/>
                        <w:jc w:val="both"/>
                      </w:pPr>
                      <w:r>
                        <w:rPr>
                          <w:b/>
                        </w:rPr>
                        <w:t>NOTE</w:t>
                      </w:r>
                      <w:r>
                        <w:t xml:space="preserve">: According to 2 Samuel 21:8, Saul had at least two more sons by his concubine </w:t>
                      </w:r>
                      <w:proofErr w:type="spellStart"/>
                      <w:r>
                        <w:t>Rizpah</w:t>
                      </w:r>
                      <w:proofErr w:type="spellEnd"/>
                      <w:r>
                        <w:t xml:space="preserve"> and five grandsons by his oldest daughter </w:t>
                      </w:r>
                      <w:proofErr w:type="spellStart"/>
                      <w:r>
                        <w:t>Merab</w:t>
                      </w:r>
                      <w:proofErr w:type="spellEnd"/>
                      <w:r>
                        <w:t xml:space="preserve"> from her marriage to Adriel, which Michal (Saul’s younger daughter and wife of David) apparently raised.</w:t>
                      </w:r>
                    </w:p>
                  </w:txbxContent>
                </v:textbox>
                <w10:wrap type="topAndBottom" anchorx="page"/>
              </v:shap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1371600</wp:posOffset>
                </wp:positionH>
                <wp:positionV relativeFrom="paragraph">
                  <wp:posOffset>1624965</wp:posOffset>
                </wp:positionV>
                <wp:extent cx="5943600" cy="851535"/>
                <wp:effectExtent l="9525" t="8890" r="952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1535"/>
                        </a:xfrm>
                        <a:prstGeom prst="rect">
                          <a:avLst/>
                        </a:prstGeom>
                        <a:solidFill>
                          <a:srgbClr val="C7C8CA"/>
                        </a:solidFill>
                        <a:ln w="6350">
                          <a:solidFill>
                            <a:srgbClr val="000000"/>
                          </a:solidFill>
                          <a:prstDash val="solid"/>
                          <a:miter lim="800000"/>
                          <a:headEnd/>
                          <a:tailEnd/>
                        </a:ln>
                      </wps:spPr>
                      <wps:txbx>
                        <w:txbxContent>
                          <w:p w:rsidR="004D52BA" w:rsidRDefault="004D52BA" w:rsidP="004D52BA">
                            <w:pPr>
                              <w:spacing w:before="92" w:line="249" w:lineRule="auto"/>
                              <w:ind w:left="630" w:right="265" w:hanging="360"/>
                              <w:jc w:val="both"/>
                              <w:rPr>
                                <w:sz w:val="24"/>
                              </w:rPr>
                            </w:pPr>
                            <w:r>
                              <w:rPr>
                                <w:b/>
                                <w:sz w:val="24"/>
                              </w:rPr>
                              <w:t xml:space="preserve">RECOMMENDED READING FOR TEACHERS: </w:t>
                            </w:r>
                            <w:r>
                              <w:rPr>
                                <w:sz w:val="24"/>
                              </w:rPr>
                              <w:t>See the articles “</w:t>
                            </w:r>
                            <w:hyperlink r:id="rId9">
                              <w:r>
                                <w:rPr>
                                  <w:b/>
                                  <w:color w:val="FF0000"/>
                                  <w:sz w:val="24"/>
                                  <w:u w:val="thick" w:color="FF0000"/>
                                </w:rPr>
                                <w:t>King Saul—Killed</w:t>
                              </w:r>
                            </w:hyperlink>
                            <w:r>
                              <w:rPr>
                                <w:b/>
                                <w:color w:val="FF0000"/>
                                <w:sz w:val="24"/>
                                <w:u w:val="thick" w:color="FF0000"/>
                              </w:rPr>
                              <w:t xml:space="preserve"> </w:t>
                            </w:r>
                            <w:hyperlink r:id="rId10">
                              <w:r>
                                <w:rPr>
                                  <w:b/>
                                  <w:color w:val="FF0000"/>
                                  <w:sz w:val="24"/>
                                  <w:u w:val="thick" w:color="FF0000"/>
                                </w:rPr>
                                <w:t>by a Philistine and an Amalekite?</w:t>
                              </w:r>
                            </w:hyperlink>
                            <w:r>
                              <w:rPr>
                                <w:sz w:val="24"/>
                              </w:rPr>
                              <w:t>” and “</w:t>
                            </w:r>
                            <w:hyperlink r:id="rId11">
                              <w:r>
                                <w:rPr>
                                  <w:b/>
                                  <w:color w:val="FF0000"/>
                                  <w:sz w:val="24"/>
                                  <w:u w:val="thick" w:color="FF0000"/>
                                </w:rPr>
                                <w:t>Did All of Saul’s House Die Together?</w:t>
                              </w:r>
                            </w:hyperlink>
                            <w:r>
                              <w:rPr>
                                <w:sz w:val="24"/>
                              </w:rPr>
                              <w:t xml:space="preserve">”  </w:t>
                            </w:r>
                            <w:proofErr w:type="gramStart"/>
                            <w:r>
                              <w:rPr>
                                <w:sz w:val="24"/>
                              </w:rPr>
                              <w:t>on</w:t>
                            </w:r>
                            <w:proofErr w:type="gramEnd"/>
                            <w:r>
                              <w:rPr>
                                <w:sz w:val="24"/>
                              </w:rPr>
                              <w:t xml:space="preserve"> the Apologetics Press </w:t>
                            </w:r>
                            <w:r>
                              <w:rPr>
                                <w:spacing w:val="-5"/>
                                <w:sz w:val="24"/>
                              </w:rPr>
                              <w:t xml:space="preserve">Web </w:t>
                            </w:r>
                            <w:r>
                              <w:rPr>
                                <w:sz w:val="24"/>
                              </w:rPr>
                              <w:t xml:space="preserve">site for a study of alleged Bible discrepancies regarding the death of Saul and his </w:t>
                            </w:r>
                            <w:r>
                              <w:rPr>
                                <w:spacing w:val="2"/>
                                <w:sz w:val="24"/>
                              </w:rPr>
                              <w:t xml:space="preserve"> </w:t>
                            </w:r>
                            <w:r>
                              <w:rPr>
                                <w:sz w:val="24"/>
                              </w:rPr>
                              <w:t>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8pt;margin-top:127.95pt;width:468pt;height:67.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" fillcolor="#c7c8ca" strokeweight=".5pt">
                <v:textbox inset="0,0,0,0">
                  <w:txbxContent>
                    <w:p w:rsidR="004D52BA" w:rsidRDefault="004D52BA" w:rsidP="004D52BA">
                      <w:pPr>
                        <w:spacing w:before="92" w:line="249" w:lineRule="auto"/>
                        <w:ind w:left="630" w:right="265" w:hanging="360"/>
                        <w:jc w:val="both"/>
                        <w:rPr>
                          <w:sz w:val="24"/>
                        </w:rPr>
                      </w:pPr>
                      <w:r>
                        <w:rPr>
                          <w:b/>
                          <w:sz w:val="24"/>
                        </w:rPr>
                        <w:t xml:space="preserve">RECOMMENDED READING FOR TEACHERS: </w:t>
                      </w:r>
                      <w:r>
                        <w:rPr>
                          <w:sz w:val="24"/>
                        </w:rPr>
                        <w:t>See the articles “</w:t>
                      </w:r>
                      <w:hyperlink r:id="rId12">
                        <w:r>
                          <w:rPr>
                            <w:b/>
                            <w:color w:val="FF0000"/>
                            <w:sz w:val="24"/>
                            <w:u w:val="thick" w:color="FF0000"/>
                          </w:rPr>
                          <w:t>King Saul—Killed</w:t>
                        </w:r>
                      </w:hyperlink>
                      <w:r>
                        <w:rPr>
                          <w:b/>
                          <w:color w:val="FF0000"/>
                          <w:sz w:val="24"/>
                          <w:u w:val="thick" w:color="FF0000"/>
                        </w:rPr>
                        <w:t xml:space="preserve"> </w:t>
                      </w:r>
                      <w:hyperlink r:id="rId13">
                        <w:r>
                          <w:rPr>
                            <w:b/>
                            <w:color w:val="FF0000"/>
                            <w:sz w:val="24"/>
                            <w:u w:val="thick" w:color="FF0000"/>
                          </w:rPr>
                          <w:t>by a Philistine and an Amalekite?</w:t>
                        </w:r>
                      </w:hyperlink>
                      <w:r>
                        <w:rPr>
                          <w:sz w:val="24"/>
                        </w:rPr>
                        <w:t>” and “</w:t>
                      </w:r>
                      <w:hyperlink r:id="rId14">
                        <w:r>
                          <w:rPr>
                            <w:b/>
                            <w:color w:val="FF0000"/>
                            <w:sz w:val="24"/>
                            <w:u w:val="thick" w:color="FF0000"/>
                          </w:rPr>
                          <w:t>Did All of Saul’s House Die Together?</w:t>
                        </w:r>
                      </w:hyperlink>
                      <w:r>
                        <w:rPr>
                          <w:sz w:val="24"/>
                        </w:rPr>
                        <w:t xml:space="preserve">”  </w:t>
                      </w:r>
                      <w:proofErr w:type="gramStart"/>
                      <w:r>
                        <w:rPr>
                          <w:sz w:val="24"/>
                        </w:rPr>
                        <w:t>on</w:t>
                      </w:r>
                      <w:proofErr w:type="gramEnd"/>
                      <w:r>
                        <w:rPr>
                          <w:sz w:val="24"/>
                        </w:rPr>
                        <w:t xml:space="preserve"> the Apologetics Press </w:t>
                      </w:r>
                      <w:r>
                        <w:rPr>
                          <w:spacing w:val="-5"/>
                          <w:sz w:val="24"/>
                        </w:rPr>
                        <w:t xml:space="preserve">Web </w:t>
                      </w:r>
                      <w:r>
                        <w:rPr>
                          <w:sz w:val="24"/>
                        </w:rPr>
                        <w:t xml:space="preserve">site for a study of alleged Bible discrepancies regarding the death of Saul and his </w:t>
                      </w:r>
                      <w:r>
                        <w:rPr>
                          <w:spacing w:val="2"/>
                          <w:sz w:val="24"/>
                        </w:rPr>
                        <w:t xml:space="preserve"> </w:t>
                      </w:r>
                      <w:r>
                        <w:rPr>
                          <w:sz w:val="24"/>
                        </w:rPr>
                        <w:t>sons.</w:t>
                      </w:r>
                    </w:p>
                  </w:txbxContent>
                </v:textbox>
                <w10:wrap type="topAndBottom" anchorx="page"/>
              </v:shape>
            </w:pict>
          </mc:Fallback>
        </mc:AlternateContent>
      </w:r>
      <w:r w:rsidRPr="004D52BA">
        <w:rPr>
          <w:sz w:val="24"/>
        </w:rPr>
        <w:t xml:space="preserve">During an intense battle with the Philistines, three of </w:t>
      </w:r>
      <w:r w:rsidRPr="004D52BA">
        <w:rPr>
          <w:spacing w:val="-3"/>
          <w:sz w:val="24"/>
        </w:rPr>
        <w:t xml:space="preserve">Saul’s </w:t>
      </w:r>
      <w:r w:rsidRPr="004D52BA">
        <w:rPr>
          <w:sz w:val="24"/>
        </w:rPr>
        <w:t xml:space="preserve">sons were killed. When Saul heard that Jonathan, </w:t>
      </w:r>
      <w:proofErr w:type="spellStart"/>
      <w:r w:rsidRPr="004D52BA">
        <w:rPr>
          <w:sz w:val="24"/>
        </w:rPr>
        <w:t>Malchishua</w:t>
      </w:r>
      <w:proofErr w:type="spellEnd"/>
      <w:r w:rsidRPr="004D52BA">
        <w:rPr>
          <w:sz w:val="24"/>
        </w:rPr>
        <w:t xml:space="preserve">, and </w:t>
      </w:r>
      <w:proofErr w:type="spellStart"/>
      <w:r w:rsidRPr="004D52BA">
        <w:rPr>
          <w:sz w:val="24"/>
        </w:rPr>
        <w:t>Abinadab</w:t>
      </w:r>
      <w:proofErr w:type="spellEnd"/>
      <w:r w:rsidRPr="004D52BA">
        <w:rPr>
          <w:sz w:val="24"/>
        </w:rPr>
        <w:t xml:space="preserve"> were dead, he decided that he would rather die than be killed by the Philistines. He killed himself by falling on his own sword (1 Samuel 31). One of </w:t>
      </w:r>
      <w:r w:rsidRPr="004D52BA">
        <w:rPr>
          <w:spacing w:val="-3"/>
          <w:sz w:val="24"/>
        </w:rPr>
        <w:t xml:space="preserve">Saul’s </w:t>
      </w:r>
      <w:r w:rsidRPr="004D52BA">
        <w:rPr>
          <w:sz w:val="24"/>
        </w:rPr>
        <w:t xml:space="preserve">sons named </w:t>
      </w:r>
      <w:proofErr w:type="spellStart"/>
      <w:r w:rsidRPr="004D52BA">
        <w:rPr>
          <w:sz w:val="24"/>
        </w:rPr>
        <w:t>Ishbosheth</w:t>
      </w:r>
      <w:proofErr w:type="spellEnd"/>
      <w:r w:rsidRPr="004D52BA">
        <w:rPr>
          <w:sz w:val="24"/>
        </w:rPr>
        <w:t xml:space="preserve"> was not part of the battle and</w:t>
      </w:r>
      <w:r w:rsidRPr="004D52BA">
        <w:rPr>
          <w:spacing w:val="-13"/>
          <w:sz w:val="24"/>
        </w:rPr>
        <w:t xml:space="preserve"> </w:t>
      </w:r>
      <w:r w:rsidRPr="004D52BA">
        <w:rPr>
          <w:sz w:val="24"/>
        </w:rPr>
        <w:t>survived.</w:t>
      </w:r>
    </w:p>
    <w:p w:rsidR="004D52BA" w:rsidRPr="004D52BA" w:rsidRDefault="004D52BA" w:rsidP="004D52BA">
      <w:pPr>
        <w:spacing w:before="7"/>
        <w:rPr>
          <w:sz w:val="8"/>
          <w:szCs w:val="24"/>
        </w:rPr>
      </w:pPr>
    </w:p>
    <w:p w:rsidR="004D52BA" w:rsidRPr="004D52BA" w:rsidRDefault="004D52BA" w:rsidP="004D52BA">
      <w:pPr>
        <w:numPr>
          <w:ilvl w:val="0"/>
          <w:numId w:val="20"/>
        </w:numPr>
        <w:tabs>
          <w:tab w:val="left" w:pos="840"/>
        </w:tabs>
        <w:spacing w:before="50" w:line="249" w:lineRule="auto"/>
        <w:ind w:right="116"/>
        <w:jc w:val="both"/>
        <w:rPr>
          <w:sz w:val="24"/>
        </w:rPr>
      </w:pPr>
      <w:r w:rsidRPr="004D52BA">
        <w:rPr>
          <w:sz w:val="24"/>
        </w:rPr>
        <w:t>When</w:t>
      </w:r>
      <w:r w:rsidRPr="004D52BA">
        <w:rPr>
          <w:spacing w:val="-13"/>
          <w:sz w:val="24"/>
        </w:rPr>
        <w:t xml:space="preserve"> </w:t>
      </w:r>
      <w:r w:rsidRPr="004D52BA">
        <w:rPr>
          <w:sz w:val="24"/>
        </w:rPr>
        <w:t>news</w:t>
      </w:r>
      <w:r w:rsidRPr="004D52BA">
        <w:rPr>
          <w:spacing w:val="-13"/>
          <w:sz w:val="24"/>
        </w:rPr>
        <w:t xml:space="preserve"> </w:t>
      </w:r>
      <w:r w:rsidRPr="004D52BA">
        <w:rPr>
          <w:sz w:val="24"/>
        </w:rPr>
        <w:t>of</w:t>
      </w:r>
      <w:r w:rsidRPr="004D52BA">
        <w:rPr>
          <w:spacing w:val="-13"/>
          <w:sz w:val="24"/>
        </w:rPr>
        <w:t xml:space="preserve"> </w:t>
      </w:r>
      <w:r w:rsidRPr="004D52BA">
        <w:rPr>
          <w:sz w:val="24"/>
        </w:rPr>
        <w:t>the</w:t>
      </w:r>
      <w:r w:rsidRPr="004D52BA">
        <w:rPr>
          <w:spacing w:val="-13"/>
          <w:sz w:val="24"/>
        </w:rPr>
        <w:t xml:space="preserve"> </w:t>
      </w:r>
      <w:r w:rsidRPr="004D52BA">
        <w:rPr>
          <w:sz w:val="24"/>
        </w:rPr>
        <w:t>deaths</w:t>
      </w:r>
      <w:r w:rsidRPr="004D52BA">
        <w:rPr>
          <w:spacing w:val="-13"/>
          <w:sz w:val="24"/>
        </w:rPr>
        <w:t xml:space="preserve"> </w:t>
      </w:r>
      <w:r w:rsidRPr="004D52BA">
        <w:rPr>
          <w:sz w:val="24"/>
        </w:rPr>
        <w:t>of</w:t>
      </w:r>
      <w:r w:rsidRPr="004D52BA">
        <w:rPr>
          <w:spacing w:val="-13"/>
          <w:sz w:val="24"/>
        </w:rPr>
        <w:t xml:space="preserve"> </w:t>
      </w:r>
      <w:r w:rsidRPr="004D52BA">
        <w:rPr>
          <w:sz w:val="24"/>
        </w:rPr>
        <w:t>Saul</w:t>
      </w:r>
      <w:r w:rsidRPr="004D52BA">
        <w:rPr>
          <w:spacing w:val="-13"/>
          <w:sz w:val="24"/>
        </w:rPr>
        <w:t xml:space="preserve"> </w:t>
      </w:r>
      <w:r w:rsidRPr="004D52BA">
        <w:rPr>
          <w:sz w:val="24"/>
        </w:rPr>
        <w:t>and</w:t>
      </w:r>
      <w:r w:rsidRPr="004D52BA">
        <w:rPr>
          <w:spacing w:val="-13"/>
          <w:sz w:val="24"/>
        </w:rPr>
        <w:t xml:space="preserve"> </w:t>
      </w:r>
      <w:r w:rsidRPr="004D52BA">
        <w:rPr>
          <w:sz w:val="24"/>
        </w:rPr>
        <w:t>his</w:t>
      </w:r>
      <w:r w:rsidRPr="004D52BA">
        <w:rPr>
          <w:spacing w:val="-13"/>
          <w:sz w:val="24"/>
        </w:rPr>
        <w:t xml:space="preserve"> </w:t>
      </w:r>
      <w:r w:rsidRPr="004D52BA">
        <w:rPr>
          <w:sz w:val="24"/>
        </w:rPr>
        <w:t>sons</w:t>
      </w:r>
      <w:r w:rsidRPr="004D52BA">
        <w:rPr>
          <w:spacing w:val="-13"/>
          <w:sz w:val="24"/>
        </w:rPr>
        <w:t xml:space="preserve"> </w:t>
      </w:r>
      <w:r w:rsidRPr="004D52BA">
        <w:rPr>
          <w:sz w:val="24"/>
        </w:rPr>
        <w:t>reached</w:t>
      </w:r>
      <w:r w:rsidRPr="004D52BA">
        <w:rPr>
          <w:spacing w:val="-13"/>
          <w:sz w:val="24"/>
        </w:rPr>
        <w:t xml:space="preserve"> </w:t>
      </w:r>
      <w:r w:rsidRPr="004D52BA">
        <w:rPr>
          <w:sz w:val="24"/>
        </w:rPr>
        <w:t>the</w:t>
      </w:r>
      <w:r w:rsidRPr="004D52BA">
        <w:rPr>
          <w:spacing w:val="-13"/>
          <w:sz w:val="24"/>
        </w:rPr>
        <w:t xml:space="preserve"> </w:t>
      </w:r>
      <w:r w:rsidRPr="004D52BA">
        <w:rPr>
          <w:sz w:val="24"/>
        </w:rPr>
        <w:t>palace,</w:t>
      </w:r>
      <w:r w:rsidRPr="004D52BA">
        <w:rPr>
          <w:spacing w:val="-13"/>
          <w:sz w:val="24"/>
        </w:rPr>
        <w:t xml:space="preserve"> </w:t>
      </w:r>
      <w:r w:rsidRPr="004D52BA">
        <w:rPr>
          <w:sz w:val="24"/>
        </w:rPr>
        <w:t>the</w:t>
      </w:r>
      <w:r w:rsidRPr="004D52BA">
        <w:rPr>
          <w:spacing w:val="-13"/>
          <w:sz w:val="24"/>
        </w:rPr>
        <w:t xml:space="preserve"> </w:t>
      </w:r>
      <w:r w:rsidRPr="004D52BA">
        <w:rPr>
          <w:sz w:val="24"/>
        </w:rPr>
        <w:t>rest</w:t>
      </w:r>
      <w:r w:rsidRPr="004D52BA">
        <w:rPr>
          <w:spacing w:val="-13"/>
          <w:sz w:val="24"/>
        </w:rPr>
        <w:t xml:space="preserve"> </w:t>
      </w:r>
      <w:r w:rsidRPr="004D52BA">
        <w:rPr>
          <w:sz w:val="24"/>
        </w:rPr>
        <w:t>of</w:t>
      </w:r>
      <w:r w:rsidRPr="004D52BA">
        <w:rPr>
          <w:spacing w:val="-13"/>
          <w:sz w:val="24"/>
        </w:rPr>
        <w:t xml:space="preserve"> </w:t>
      </w:r>
      <w:r w:rsidRPr="004D52BA">
        <w:rPr>
          <w:sz w:val="24"/>
        </w:rPr>
        <w:t>the</w:t>
      </w:r>
      <w:r w:rsidRPr="004D52BA">
        <w:rPr>
          <w:spacing w:val="-13"/>
          <w:sz w:val="24"/>
        </w:rPr>
        <w:t xml:space="preserve"> </w:t>
      </w:r>
      <w:r w:rsidRPr="004D52BA">
        <w:rPr>
          <w:sz w:val="24"/>
        </w:rPr>
        <w:t>family</w:t>
      </w:r>
      <w:r w:rsidRPr="004D52BA">
        <w:rPr>
          <w:spacing w:val="-13"/>
          <w:sz w:val="24"/>
        </w:rPr>
        <w:t xml:space="preserve"> </w:t>
      </w:r>
      <w:r w:rsidRPr="004D52BA">
        <w:rPr>
          <w:sz w:val="24"/>
        </w:rPr>
        <w:t>became</w:t>
      </w:r>
      <w:r w:rsidRPr="004D52BA">
        <w:rPr>
          <w:spacing w:val="-13"/>
          <w:sz w:val="24"/>
        </w:rPr>
        <w:t xml:space="preserve"> </w:t>
      </w:r>
      <w:r w:rsidRPr="004D52BA">
        <w:rPr>
          <w:sz w:val="24"/>
        </w:rPr>
        <w:t>afraid that they would be killed, too. Jonathan had a son named Mephibosheth who was only five years old at the time and was being taken care of by a “nurse” (comparable to a nanny). His nurse</w:t>
      </w:r>
      <w:r w:rsidRPr="004D52BA">
        <w:rPr>
          <w:spacing w:val="-29"/>
          <w:sz w:val="24"/>
        </w:rPr>
        <w:t xml:space="preserve"> </w:t>
      </w:r>
      <w:r w:rsidRPr="004D52BA">
        <w:rPr>
          <w:sz w:val="24"/>
        </w:rPr>
        <w:t xml:space="preserve">hurried to get the little boy to </w:t>
      </w:r>
      <w:r w:rsidRPr="004D52BA">
        <w:rPr>
          <w:spacing w:val="-3"/>
          <w:sz w:val="24"/>
        </w:rPr>
        <w:t xml:space="preserve">safety, </w:t>
      </w:r>
      <w:r w:rsidRPr="004D52BA">
        <w:rPr>
          <w:sz w:val="24"/>
        </w:rPr>
        <w:t>but as she hurried, she dropped him. He was badly hurt and was never again</w:t>
      </w:r>
      <w:r w:rsidRPr="004D52BA">
        <w:rPr>
          <w:spacing w:val="-10"/>
          <w:sz w:val="24"/>
        </w:rPr>
        <w:t xml:space="preserve"> </w:t>
      </w:r>
      <w:r w:rsidRPr="004D52BA">
        <w:rPr>
          <w:sz w:val="24"/>
        </w:rPr>
        <w:t>able</w:t>
      </w:r>
      <w:r w:rsidRPr="004D52BA">
        <w:rPr>
          <w:spacing w:val="-10"/>
          <w:sz w:val="24"/>
        </w:rPr>
        <w:t xml:space="preserve"> </w:t>
      </w:r>
      <w:r w:rsidRPr="004D52BA">
        <w:rPr>
          <w:sz w:val="24"/>
        </w:rPr>
        <w:t>to</w:t>
      </w:r>
      <w:r w:rsidRPr="004D52BA">
        <w:rPr>
          <w:spacing w:val="-10"/>
          <w:sz w:val="24"/>
        </w:rPr>
        <w:t xml:space="preserve"> </w:t>
      </w:r>
      <w:r w:rsidRPr="004D52BA">
        <w:rPr>
          <w:sz w:val="24"/>
        </w:rPr>
        <w:t>walk</w:t>
      </w:r>
      <w:r w:rsidRPr="004D52BA">
        <w:rPr>
          <w:spacing w:val="-10"/>
          <w:sz w:val="24"/>
        </w:rPr>
        <w:t xml:space="preserve"> </w:t>
      </w:r>
      <w:r w:rsidRPr="004D52BA">
        <w:rPr>
          <w:sz w:val="24"/>
        </w:rPr>
        <w:t>normally</w:t>
      </w:r>
      <w:r w:rsidRPr="004D52BA">
        <w:rPr>
          <w:spacing w:val="-10"/>
          <w:sz w:val="24"/>
        </w:rPr>
        <w:t xml:space="preserve"> </w:t>
      </w:r>
      <w:r w:rsidRPr="004D52BA">
        <w:rPr>
          <w:sz w:val="24"/>
        </w:rPr>
        <w:t>(he</w:t>
      </w:r>
      <w:r w:rsidRPr="004D52BA">
        <w:rPr>
          <w:spacing w:val="-10"/>
          <w:sz w:val="24"/>
        </w:rPr>
        <w:t xml:space="preserve"> </w:t>
      </w:r>
      <w:r w:rsidRPr="004D52BA">
        <w:rPr>
          <w:sz w:val="24"/>
        </w:rPr>
        <w:t>became</w:t>
      </w:r>
      <w:r w:rsidRPr="004D52BA">
        <w:rPr>
          <w:spacing w:val="-10"/>
          <w:sz w:val="24"/>
        </w:rPr>
        <w:t xml:space="preserve"> </w:t>
      </w:r>
      <w:r w:rsidRPr="004D52BA">
        <w:rPr>
          <w:sz w:val="24"/>
        </w:rPr>
        <w:t>“lame”).</w:t>
      </w:r>
      <w:r w:rsidRPr="004D52BA">
        <w:rPr>
          <w:spacing w:val="-11"/>
          <w:sz w:val="24"/>
        </w:rPr>
        <w:t xml:space="preserve"> </w:t>
      </w:r>
      <w:r w:rsidRPr="004D52BA">
        <w:rPr>
          <w:sz w:val="24"/>
        </w:rPr>
        <w:t>She</w:t>
      </w:r>
      <w:r w:rsidRPr="004D52BA">
        <w:rPr>
          <w:spacing w:val="-10"/>
          <w:sz w:val="24"/>
        </w:rPr>
        <w:t xml:space="preserve"> </w:t>
      </w:r>
      <w:r w:rsidRPr="004D52BA">
        <w:rPr>
          <w:sz w:val="24"/>
        </w:rPr>
        <w:t>took</w:t>
      </w:r>
      <w:r w:rsidRPr="004D52BA">
        <w:rPr>
          <w:spacing w:val="-10"/>
          <w:sz w:val="24"/>
        </w:rPr>
        <w:t xml:space="preserve"> </w:t>
      </w:r>
      <w:r w:rsidRPr="004D52BA">
        <w:rPr>
          <w:sz w:val="24"/>
        </w:rPr>
        <w:t>the</w:t>
      </w:r>
      <w:r w:rsidRPr="004D52BA">
        <w:rPr>
          <w:spacing w:val="-10"/>
          <w:sz w:val="24"/>
        </w:rPr>
        <w:t xml:space="preserve"> </w:t>
      </w:r>
      <w:r w:rsidRPr="004D52BA">
        <w:rPr>
          <w:sz w:val="24"/>
        </w:rPr>
        <w:t>little</w:t>
      </w:r>
      <w:r w:rsidRPr="004D52BA">
        <w:rPr>
          <w:spacing w:val="-11"/>
          <w:sz w:val="24"/>
        </w:rPr>
        <w:t xml:space="preserve"> </w:t>
      </w:r>
      <w:r w:rsidRPr="004D52BA">
        <w:rPr>
          <w:sz w:val="24"/>
        </w:rPr>
        <w:lastRenderedPageBreak/>
        <w:t>boy</w:t>
      </w:r>
      <w:r w:rsidRPr="004D52BA">
        <w:rPr>
          <w:spacing w:val="-10"/>
          <w:sz w:val="24"/>
        </w:rPr>
        <w:t xml:space="preserve"> </w:t>
      </w:r>
      <w:r w:rsidRPr="004D52BA">
        <w:rPr>
          <w:sz w:val="24"/>
        </w:rPr>
        <w:t>to</w:t>
      </w:r>
      <w:r w:rsidRPr="004D52BA">
        <w:rPr>
          <w:spacing w:val="-10"/>
          <w:sz w:val="24"/>
        </w:rPr>
        <w:t xml:space="preserve"> </w:t>
      </w:r>
      <w:r w:rsidRPr="004D52BA">
        <w:rPr>
          <w:sz w:val="24"/>
        </w:rPr>
        <w:t>a</w:t>
      </w:r>
      <w:r w:rsidRPr="004D52BA">
        <w:rPr>
          <w:spacing w:val="-10"/>
          <w:sz w:val="24"/>
        </w:rPr>
        <w:t xml:space="preserve"> </w:t>
      </w:r>
      <w:r w:rsidRPr="004D52BA">
        <w:rPr>
          <w:sz w:val="24"/>
        </w:rPr>
        <w:t>place</w:t>
      </w:r>
      <w:r w:rsidRPr="004D52BA">
        <w:rPr>
          <w:spacing w:val="-10"/>
          <w:sz w:val="24"/>
        </w:rPr>
        <w:t xml:space="preserve"> </w:t>
      </w:r>
      <w:r w:rsidRPr="004D52BA">
        <w:rPr>
          <w:sz w:val="24"/>
        </w:rPr>
        <w:t>where</w:t>
      </w:r>
      <w:r w:rsidRPr="004D52BA">
        <w:rPr>
          <w:spacing w:val="-10"/>
          <w:sz w:val="24"/>
        </w:rPr>
        <w:t xml:space="preserve"> </w:t>
      </w:r>
      <w:r w:rsidRPr="004D52BA">
        <w:rPr>
          <w:sz w:val="24"/>
        </w:rPr>
        <w:t>she</w:t>
      </w:r>
      <w:r w:rsidRPr="004D52BA">
        <w:rPr>
          <w:spacing w:val="-10"/>
          <w:sz w:val="24"/>
        </w:rPr>
        <w:t xml:space="preserve"> </w:t>
      </w:r>
      <w:r w:rsidRPr="004D52BA">
        <w:rPr>
          <w:sz w:val="24"/>
        </w:rPr>
        <w:t xml:space="preserve">thought he would be safe (Lo </w:t>
      </w:r>
      <w:r w:rsidRPr="004D52BA">
        <w:rPr>
          <w:spacing w:val="-3"/>
          <w:sz w:val="24"/>
        </w:rPr>
        <w:t xml:space="preserve">Debar, </w:t>
      </w:r>
      <w:r w:rsidRPr="004D52BA">
        <w:rPr>
          <w:sz w:val="24"/>
        </w:rPr>
        <w:t>east of the Jordan, to the house of</w:t>
      </w:r>
      <w:r w:rsidRPr="004D52BA">
        <w:rPr>
          <w:spacing w:val="-18"/>
          <w:sz w:val="24"/>
        </w:rPr>
        <w:t xml:space="preserve"> </w:t>
      </w:r>
      <w:r w:rsidRPr="004D52BA">
        <w:rPr>
          <w:sz w:val="24"/>
        </w:rPr>
        <w:t>Machir).</w:t>
      </w:r>
    </w:p>
    <w:p w:rsidR="004D52BA" w:rsidRDefault="004D52BA" w:rsidP="004D52BA">
      <w:pPr>
        <w:numPr>
          <w:ilvl w:val="0"/>
          <w:numId w:val="20"/>
        </w:numPr>
        <w:tabs>
          <w:tab w:val="left" w:pos="840"/>
        </w:tabs>
        <w:spacing w:before="121" w:line="249" w:lineRule="auto"/>
        <w:ind w:right="117"/>
        <w:jc w:val="both"/>
        <w:rPr>
          <w:sz w:val="24"/>
        </w:rPr>
      </w:pPr>
      <w:r w:rsidRPr="004D52BA">
        <w:rPr>
          <w:sz w:val="24"/>
        </w:rPr>
        <w:t xml:space="preserve">Meanwhile, </w:t>
      </w:r>
      <w:proofErr w:type="spellStart"/>
      <w:r w:rsidRPr="004D52BA">
        <w:rPr>
          <w:sz w:val="24"/>
        </w:rPr>
        <w:t>Ishbosheth</w:t>
      </w:r>
      <w:proofErr w:type="spellEnd"/>
      <w:r w:rsidRPr="004D52BA">
        <w:rPr>
          <w:sz w:val="24"/>
        </w:rPr>
        <w:t>, the last surviving son of Saul, became king of Israel in his father’s place, instead</w:t>
      </w:r>
      <w:r w:rsidRPr="004D52BA">
        <w:rPr>
          <w:spacing w:val="-13"/>
          <w:sz w:val="24"/>
        </w:rPr>
        <w:t xml:space="preserve"> </w:t>
      </w:r>
      <w:r w:rsidRPr="004D52BA">
        <w:rPr>
          <w:sz w:val="24"/>
        </w:rPr>
        <w:t>of</w:t>
      </w:r>
      <w:r w:rsidRPr="004D52BA">
        <w:rPr>
          <w:spacing w:val="-13"/>
          <w:sz w:val="24"/>
        </w:rPr>
        <w:t xml:space="preserve"> </w:t>
      </w:r>
      <w:r w:rsidRPr="004D52BA">
        <w:rPr>
          <w:sz w:val="24"/>
        </w:rPr>
        <w:t>David,</w:t>
      </w:r>
      <w:r w:rsidRPr="004D52BA">
        <w:rPr>
          <w:spacing w:val="-12"/>
          <w:sz w:val="24"/>
        </w:rPr>
        <w:t xml:space="preserve"> </w:t>
      </w:r>
      <w:r w:rsidRPr="004D52BA">
        <w:rPr>
          <w:sz w:val="24"/>
        </w:rPr>
        <w:t>as</w:t>
      </w:r>
      <w:r w:rsidRPr="004D52BA">
        <w:rPr>
          <w:spacing w:val="-13"/>
          <w:sz w:val="24"/>
        </w:rPr>
        <w:t xml:space="preserve"> </w:t>
      </w:r>
      <w:r w:rsidRPr="004D52BA">
        <w:rPr>
          <w:sz w:val="24"/>
        </w:rPr>
        <w:t>God</w:t>
      </w:r>
      <w:r w:rsidRPr="004D52BA">
        <w:rPr>
          <w:spacing w:val="-12"/>
          <w:sz w:val="24"/>
        </w:rPr>
        <w:t xml:space="preserve"> </w:t>
      </w:r>
      <w:r w:rsidRPr="004D52BA">
        <w:rPr>
          <w:sz w:val="24"/>
        </w:rPr>
        <w:t>had</w:t>
      </w:r>
      <w:r w:rsidRPr="004D52BA">
        <w:rPr>
          <w:spacing w:val="-13"/>
          <w:sz w:val="24"/>
        </w:rPr>
        <w:t xml:space="preserve"> </w:t>
      </w:r>
      <w:r w:rsidRPr="004D52BA">
        <w:rPr>
          <w:sz w:val="24"/>
        </w:rPr>
        <w:t>decided.</w:t>
      </w:r>
      <w:r w:rsidRPr="004D52BA">
        <w:rPr>
          <w:spacing w:val="-16"/>
          <w:sz w:val="24"/>
        </w:rPr>
        <w:t xml:space="preserve"> </w:t>
      </w:r>
      <w:r w:rsidRPr="004D52BA">
        <w:rPr>
          <w:sz w:val="24"/>
        </w:rPr>
        <w:t>The</w:t>
      </w:r>
      <w:r w:rsidRPr="004D52BA">
        <w:rPr>
          <w:spacing w:val="-13"/>
          <w:sz w:val="24"/>
        </w:rPr>
        <w:t xml:space="preserve"> </w:t>
      </w:r>
      <w:r w:rsidRPr="004D52BA">
        <w:rPr>
          <w:sz w:val="24"/>
        </w:rPr>
        <w:t>country</w:t>
      </w:r>
      <w:r w:rsidRPr="004D52BA">
        <w:rPr>
          <w:spacing w:val="-13"/>
          <w:sz w:val="24"/>
        </w:rPr>
        <w:t xml:space="preserve"> </w:t>
      </w:r>
      <w:r w:rsidRPr="004D52BA">
        <w:rPr>
          <w:sz w:val="24"/>
        </w:rPr>
        <w:t>became</w:t>
      </w:r>
      <w:r w:rsidRPr="004D52BA">
        <w:rPr>
          <w:spacing w:val="-13"/>
          <w:sz w:val="24"/>
        </w:rPr>
        <w:t xml:space="preserve"> </w:t>
      </w:r>
      <w:r w:rsidRPr="004D52BA">
        <w:rPr>
          <w:sz w:val="24"/>
        </w:rPr>
        <w:t>divided</w:t>
      </w:r>
      <w:r w:rsidRPr="004D52BA">
        <w:rPr>
          <w:spacing w:val="-13"/>
          <w:sz w:val="24"/>
        </w:rPr>
        <w:t xml:space="preserve"> </w:t>
      </w:r>
      <w:r w:rsidRPr="004D52BA">
        <w:rPr>
          <w:sz w:val="24"/>
        </w:rPr>
        <w:t>between</w:t>
      </w:r>
      <w:r w:rsidRPr="004D52BA">
        <w:rPr>
          <w:spacing w:val="-13"/>
          <w:sz w:val="24"/>
        </w:rPr>
        <w:t xml:space="preserve"> </w:t>
      </w:r>
      <w:r w:rsidRPr="004D52BA">
        <w:rPr>
          <w:sz w:val="24"/>
        </w:rPr>
        <w:t>those</w:t>
      </w:r>
      <w:r w:rsidRPr="004D52BA">
        <w:rPr>
          <w:spacing w:val="-13"/>
          <w:sz w:val="24"/>
        </w:rPr>
        <w:t xml:space="preserve"> </w:t>
      </w:r>
      <w:r w:rsidRPr="004D52BA">
        <w:rPr>
          <w:sz w:val="24"/>
        </w:rPr>
        <w:t>that</w:t>
      </w:r>
      <w:r w:rsidRPr="004D52BA">
        <w:rPr>
          <w:spacing w:val="-13"/>
          <w:sz w:val="24"/>
        </w:rPr>
        <w:t xml:space="preserve"> </w:t>
      </w:r>
      <w:r w:rsidRPr="004D52BA">
        <w:rPr>
          <w:sz w:val="24"/>
        </w:rPr>
        <w:t>wanted</w:t>
      </w:r>
      <w:r w:rsidRPr="004D52BA">
        <w:rPr>
          <w:spacing w:val="-12"/>
          <w:sz w:val="24"/>
        </w:rPr>
        <w:t xml:space="preserve"> </w:t>
      </w:r>
      <w:r w:rsidRPr="004D52BA">
        <w:rPr>
          <w:sz w:val="24"/>
        </w:rPr>
        <w:t>David to</w:t>
      </w:r>
      <w:r w:rsidRPr="004D52BA">
        <w:rPr>
          <w:spacing w:val="-5"/>
          <w:sz w:val="24"/>
        </w:rPr>
        <w:t xml:space="preserve"> </w:t>
      </w:r>
      <w:r w:rsidRPr="004D52BA">
        <w:rPr>
          <w:sz w:val="24"/>
        </w:rPr>
        <w:t>be</w:t>
      </w:r>
      <w:r w:rsidRPr="004D52BA">
        <w:rPr>
          <w:spacing w:val="-5"/>
          <w:sz w:val="24"/>
        </w:rPr>
        <w:t xml:space="preserve"> </w:t>
      </w:r>
      <w:r w:rsidRPr="004D52BA">
        <w:rPr>
          <w:sz w:val="24"/>
        </w:rPr>
        <w:t>king</w:t>
      </w:r>
      <w:r w:rsidRPr="004D52BA">
        <w:rPr>
          <w:spacing w:val="-5"/>
          <w:sz w:val="24"/>
        </w:rPr>
        <w:t xml:space="preserve"> </w:t>
      </w:r>
      <w:r w:rsidRPr="004D52BA">
        <w:rPr>
          <w:sz w:val="24"/>
        </w:rPr>
        <w:t>and</w:t>
      </w:r>
      <w:r w:rsidRPr="004D52BA">
        <w:rPr>
          <w:spacing w:val="-5"/>
          <w:sz w:val="24"/>
        </w:rPr>
        <w:t xml:space="preserve"> </w:t>
      </w:r>
      <w:r w:rsidRPr="004D52BA">
        <w:rPr>
          <w:sz w:val="24"/>
        </w:rPr>
        <w:t>those</w:t>
      </w:r>
      <w:r w:rsidRPr="004D52BA">
        <w:rPr>
          <w:spacing w:val="-5"/>
          <w:sz w:val="24"/>
        </w:rPr>
        <w:t xml:space="preserve"> </w:t>
      </w:r>
      <w:r w:rsidRPr="004D52BA">
        <w:rPr>
          <w:sz w:val="24"/>
        </w:rPr>
        <w:t>that</w:t>
      </w:r>
      <w:r w:rsidRPr="004D52BA">
        <w:rPr>
          <w:spacing w:val="-5"/>
          <w:sz w:val="24"/>
        </w:rPr>
        <w:t xml:space="preserve"> </w:t>
      </w:r>
      <w:r w:rsidRPr="004D52BA">
        <w:rPr>
          <w:sz w:val="24"/>
        </w:rPr>
        <w:t>believed</w:t>
      </w:r>
      <w:r w:rsidRPr="004D52BA">
        <w:rPr>
          <w:spacing w:val="-5"/>
          <w:sz w:val="24"/>
        </w:rPr>
        <w:t xml:space="preserve"> </w:t>
      </w:r>
      <w:proofErr w:type="spellStart"/>
      <w:r w:rsidRPr="004D52BA">
        <w:rPr>
          <w:sz w:val="24"/>
        </w:rPr>
        <w:t>Ishbosheth</w:t>
      </w:r>
      <w:proofErr w:type="spellEnd"/>
      <w:r w:rsidRPr="004D52BA">
        <w:rPr>
          <w:spacing w:val="-5"/>
          <w:sz w:val="24"/>
        </w:rPr>
        <w:t xml:space="preserve"> </w:t>
      </w:r>
      <w:r w:rsidRPr="004D52BA">
        <w:rPr>
          <w:sz w:val="24"/>
        </w:rPr>
        <w:t>should</w:t>
      </w:r>
      <w:r w:rsidRPr="004D52BA">
        <w:rPr>
          <w:spacing w:val="-5"/>
          <w:sz w:val="24"/>
        </w:rPr>
        <w:t xml:space="preserve"> </w:t>
      </w:r>
      <w:r w:rsidRPr="004D52BA">
        <w:rPr>
          <w:sz w:val="24"/>
        </w:rPr>
        <w:t>be</w:t>
      </w:r>
      <w:r w:rsidRPr="004D52BA">
        <w:rPr>
          <w:spacing w:val="-5"/>
          <w:sz w:val="24"/>
        </w:rPr>
        <w:t xml:space="preserve"> </w:t>
      </w:r>
      <w:r w:rsidRPr="004D52BA">
        <w:rPr>
          <w:sz w:val="24"/>
        </w:rPr>
        <w:t>king,</w:t>
      </w:r>
      <w:r w:rsidRPr="004D52BA">
        <w:rPr>
          <w:spacing w:val="-5"/>
          <w:sz w:val="24"/>
        </w:rPr>
        <w:t xml:space="preserve"> </w:t>
      </w:r>
      <w:r w:rsidRPr="004D52BA">
        <w:rPr>
          <w:sz w:val="24"/>
        </w:rPr>
        <w:t>because</w:t>
      </w:r>
      <w:r w:rsidRPr="004D52BA">
        <w:rPr>
          <w:spacing w:val="-5"/>
          <w:sz w:val="24"/>
        </w:rPr>
        <w:t xml:space="preserve"> </w:t>
      </w:r>
      <w:r w:rsidRPr="004D52BA">
        <w:rPr>
          <w:sz w:val="24"/>
        </w:rPr>
        <w:t>he</w:t>
      </w:r>
      <w:r w:rsidRPr="004D52BA">
        <w:rPr>
          <w:spacing w:val="-5"/>
          <w:sz w:val="24"/>
        </w:rPr>
        <w:t xml:space="preserve"> </w:t>
      </w:r>
      <w:r w:rsidRPr="004D52BA">
        <w:rPr>
          <w:sz w:val="24"/>
        </w:rPr>
        <w:t>was</w:t>
      </w:r>
      <w:r w:rsidRPr="004D52BA">
        <w:rPr>
          <w:spacing w:val="-5"/>
          <w:sz w:val="24"/>
        </w:rPr>
        <w:t xml:space="preserve"> </w:t>
      </w:r>
      <w:r w:rsidRPr="004D52BA">
        <w:rPr>
          <w:spacing w:val="-3"/>
          <w:sz w:val="24"/>
        </w:rPr>
        <w:t>Saul’s</w:t>
      </w:r>
      <w:r w:rsidRPr="004D52BA">
        <w:rPr>
          <w:spacing w:val="-5"/>
          <w:sz w:val="24"/>
        </w:rPr>
        <w:t xml:space="preserve"> </w:t>
      </w:r>
      <w:r w:rsidRPr="004D52BA">
        <w:rPr>
          <w:sz w:val="24"/>
        </w:rPr>
        <w:t>son.</w:t>
      </w:r>
      <w:r w:rsidRPr="004D52BA">
        <w:rPr>
          <w:spacing w:val="-5"/>
          <w:sz w:val="24"/>
        </w:rPr>
        <w:t xml:space="preserve"> </w:t>
      </w:r>
      <w:proofErr w:type="spellStart"/>
      <w:r w:rsidRPr="004D52BA">
        <w:rPr>
          <w:sz w:val="24"/>
        </w:rPr>
        <w:t>Ishbosheth</w:t>
      </w:r>
      <w:proofErr w:type="spellEnd"/>
      <w:r w:rsidRPr="004D52BA">
        <w:rPr>
          <w:sz w:val="24"/>
        </w:rPr>
        <w:t xml:space="preserve"> served as king for only two years, before he was murdered (2 Samuel</w:t>
      </w:r>
      <w:r w:rsidRPr="004D52BA">
        <w:rPr>
          <w:spacing w:val="-15"/>
          <w:sz w:val="24"/>
        </w:rPr>
        <w:t xml:space="preserve"> </w:t>
      </w:r>
      <w:r w:rsidRPr="004D52BA">
        <w:rPr>
          <w:sz w:val="24"/>
        </w:rPr>
        <w:t>4).</w:t>
      </w:r>
    </w:p>
    <w:p w:rsidR="00CA7DF6" w:rsidRPr="004D52BA" w:rsidRDefault="004D52BA" w:rsidP="004D52BA">
      <w:pPr>
        <w:numPr>
          <w:ilvl w:val="0"/>
          <w:numId w:val="20"/>
        </w:numPr>
        <w:tabs>
          <w:tab w:val="left" w:pos="840"/>
        </w:tabs>
        <w:spacing w:before="121" w:line="249" w:lineRule="auto"/>
        <w:ind w:right="117"/>
        <w:jc w:val="both"/>
        <w:rPr>
          <w:sz w:val="24"/>
        </w:rPr>
      </w:pPr>
      <w:r w:rsidRPr="004D52BA">
        <w:t>The</w:t>
      </w:r>
      <w:r w:rsidRPr="004D52BA">
        <w:rPr>
          <w:spacing w:val="-8"/>
        </w:rPr>
        <w:t xml:space="preserve"> </w:t>
      </w:r>
      <w:r w:rsidRPr="004D52BA">
        <w:t>country</w:t>
      </w:r>
      <w:r w:rsidRPr="004D52BA">
        <w:rPr>
          <w:spacing w:val="-8"/>
        </w:rPr>
        <w:t xml:space="preserve"> </w:t>
      </w:r>
      <w:r w:rsidRPr="004D52BA">
        <w:t>that</w:t>
      </w:r>
      <w:r w:rsidRPr="004D52BA">
        <w:rPr>
          <w:spacing w:val="-8"/>
        </w:rPr>
        <w:t xml:space="preserve"> </w:t>
      </w:r>
      <w:r w:rsidRPr="004D52BA">
        <w:t>had</w:t>
      </w:r>
      <w:r w:rsidRPr="004D52BA">
        <w:rPr>
          <w:spacing w:val="-8"/>
        </w:rPr>
        <w:t xml:space="preserve"> </w:t>
      </w:r>
      <w:r w:rsidRPr="004D52BA">
        <w:t>been</w:t>
      </w:r>
      <w:r w:rsidRPr="004D52BA">
        <w:rPr>
          <w:spacing w:val="-8"/>
        </w:rPr>
        <w:t xml:space="preserve"> </w:t>
      </w:r>
      <w:r w:rsidRPr="004D52BA">
        <w:t>divided</w:t>
      </w:r>
      <w:r w:rsidRPr="004D52BA">
        <w:rPr>
          <w:spacing w:val="-8"/>
        </w:rPr>
        <w:t xml:space="preserve"> </w:t>
      </w:r>
      <w:r w:rsidRPr="004D52BA">
        <w:t>came</w:t>
      </w:r>
      <w:r w:rsidRPr="004D52BA">
        <w:rPr>
          <w:spacing w:val="-8"/>
        </w:rPr>
        <w:t xml:space="preserve"> </w:t>
      </w:r>
      <w:r w:rsidRPr="004D52BA">
        <w:t>together</w:t>
      </w:r>
      <w:r w:rsidRPr="004D52BA">
        <w:rPr>
          <w:spacing w:val="-9"/>
        </w:rPr>
        <w:t xml:space="preserve"> </w:t>
      </w:r>
      <w:r w:rsidRPr="004D52BA">
        <w:t>to</w:t>
      </w:r>
      <w:r w:rsidRPr="004D52BA">
        <w:rPr>
          <w:spacing w:val="-8"/>
        </w:rPr>
        <w:t xml:space="preserve"> </w:t>
      </w:r>
      <w:r w:rsidRPr="004D52BA">
        <w:t>ask</w:t>
      </w:r>
      <w:r w:rsidRPr="004D52BA">
        <w:rPr>
          <w:spacing w:val="-8"/>
        </w:rPr>
        <w:t xml:space="preserve"> </w:t>
      </w:r>
      <w:r w:rsidRPr="004D52BA">
        <w:t>David</w:t>
      </w:r>
      <w:r w:rsidRPr="004D52BA">
        <w:rPr>
          <w:spacing w:val="-8"/>
        </w:rPr>
        <w:t xml:space="preserve"> </w:t>
      </w:r>
      <w:r w:rsidRPr="004D52BA">
        <w:t>to</w:t>
      </w:r>
      <w:r w:rsidRPr="004D52BA">
        <w:rPr>
          <w:spacing w:val="-8"/>
        </w:rPr>
        <w:t xml:space="preserve"> </w:t>
      </w:r>
      <w:r w:rsidRPr="004D52BA">
        <w:t>be</w:t>
      </w:r>
      <w:r w:rsidRPr="004D52BA">
        <w:rPr>
          <w:spacing w:val="-8"/>
        </w:rPr>
        <w:t xml:space="preserve"> </w:t>
      </w:r>
      <w:r w:rsidRPr="004D52BA">
        <w:t>their</w:t>
      </w:r>
      <w:r w:rsidRPr="004D52BA">
        <w:rPr>
          <w:spacing w:val="-8"/>
        </w:rPr>
        <w:t xml:space="preserve"> </w:t>
      </w:r>
      <w:r w:rsidRPr="004D52BA">
        <w:t>king</w:t>
      </w:r>
      <w:r w:rsidRPr="004D52BA">
        <w:rPr>
          <w:spacing w:val="-8"/>
        </w:rPr>
        <w:t xml:space="preserve"> </w:t>
      </w:r>
      <w:r w:rsidRPr="004D52BA">
        <w:t>in</w:t>
      </w:r>
      <w:r w:rsidRPr="004D52BA">
        <w:rPr>
          <w:spacing w:val="-8"/>
        </w:rPr>
        <w:t xml:space="preserve"> </w:t>
      </w:r>
      <w:r w:rsidRPr="004D52BA">
        <w:rPr>
          <w:spacing w:val="-3"/>
        </w:rPr>
        <w:t>Saul’s</w:t>
      </w:r>
      <w:r w:rsidRPr="004D52BA">
        <w:rPr>
          <w:spacing w:val="-8"/>
        </w:rPr>
        <w:t xml:space="preserve"> </w:t>
      </w:r>
      <w:r w:rsidRPr="004D52BA">
        <w:t>place.</w:t>
      </w:r>
      <w:r w:rsidRPr="004D52BA">
        <w:rPr>
          <w:spacing w:val="-8"/>
        </w:rPr>
        <w:t xml:space="preserve"> </w:t>
      </w:r>
      <w:r w:rsidRPr="004D52BA">
        <w:t>David had been acting as king over part of the country for 7 ½ years, with his headquarters in Hebron     (2 Samuel 2:1</w:t>
      </w:r>
      <w:proofErr w:type="gramStart"/>
      <w:r w:rsidRPr="004D52BA">
        <w:t>,4,11</w:t>
      </w:r>
      <w:proofErr w:type="gramEnd"/>
      <w:r w:rsidRPr="004D52BA">
        <w:t xml:space="preserve">). When he finally became king of all of Israel, he led his country to victory in many more battles against its enemies. He also gathered great wealth to be used in the building </w:t>
      </w:r>
      <w:proofErr w:type="gramStart"/>
      <w:r w:rsidRPr="004D52BA">
        <w:t>of  a</w:t>
      </w:r>
      <w:proofErr w:type="gramEnd"/>
      <w:r w:rsidRPr="004D52BA">
        <w:t xml:space="preserve"> beautiful </w:t>
      </w:r>
      <w:r w:rsidRPr="004D52BA">
        <w:rPr>
          <w:spacing w:val="-3"/>
        </w:rPr>
        <w:t xml:space="preserve">Temple </w:t>
      </w:r>
      <w:r w:rsidRPr="004D52BA">
        <w:t>to God. After several years of working to be a good leader for his people, he remembered his promise to his good friend Jonathan (1 Samuel</w:t>
      </w:r>
      <w:r w:rsidRPr="004D52BA">
        <w:rPr>
          <w:spacing w:val="-13"/>
        </w:rPr>
        <w:t xml:space="preserve"> </w:t>
      </w:r>
      <w:r w:rsidRPr="004D52BA">
        <w:t>20:14-17)</w:t>
      </w:r>
    </w:p>
    <w:p w:rsidR="004D52BA" w:rsidRPr="004D52BA" w:rsidRDefault="004D52BA" w:rsidP="004D52BA">
      <w:pPr>
        <w:numPr>
          <w:ilvl w:val="0"/>
          <w:numId w:val="20"/>
        </w:numPr>
        <w:tabs>
          <w:tab w:val="left" w:pos="840"/>
        </w:tabs>
        <w:spacing w:before="121" w:line="249" w:lineRule="auto"/>
        <w:ind w:right="117"/>
        <w:jc w:val="both"/>
      </w:pPr>
      <w:r w:rsidRPr="004D52BA">
        <w:t xml:space="preserve">He asked his servants to find out if any of Saul’s family (grandchildren or other descendants) </w:t>
      </w:r>
      <w:proofErr w:type="gramStart"/>
      <w:r w:rsidRPr="004D52BA">
        <w:t>were</w:t>
      </w:r>
      <w:proofErr w:type="gramEnd"/>
      <w:r w:rsidRPr="004D52BA">
        <w:t xml:space="preserve"> still living so that he could show them “the kindness of God.” One of David’s servants told David that a son of Jonathan was still alive. So David sent for Mephibosheth in Lo Debar. By this time, Mephibosheth was old enough to be married and had a son of his own. </w:t>
      </w:r>
      <w:proofErr w:type="gramStart"/>
      <w:r w:rsidRPr="004D52BA">
        <w:t>When  he</w:t>
      </w:r>
      <w:proofErr w:type="gramEnd"/>
      <w:r w:rsidRPr="004D52BA">
        <w:t xml:space="preserve"> was asked to come to the king’s palace in Jerusalem, he was probably afraid. When he came to David, he bowed low to the king, with his face on the floor, as a sign of respect (and acknowledgement that the king had the power to do whatever he wished with Mephibosheth). But David assured him that he meant no harm, telling Mephibosheth that he only wanted to keep the promise he made to Jonathan—that he only wanted to show him kindness. David promised to give to him all that was rightfully his as a descendant of King Saul.</w:t>
      </w:r>
    </w:p>
    <w:p w:rsidR="004D52BA" w:rsidRPr="004D52BA" w:rsidRDefault="004D52BA" w:rsidP="004D52BA">
      <w:pPr>
        <w:numPr>
          <w:ilvl w:val="0"/>
          <w:numId w:val="20"/>
        </w:numPr>
        <w:tabs>
          <w:tab w:val="left" w:pos="840"/>
        </w:tabs>
        <w:spacing w:before="121" w:line="249" w:lineRule="auto"/>
        <w:ind w:right="117"/>
        <w:jc w:val="both"/>
      </w:pPr>
      <w:r w:rsidRPr="004D52BA">
        <w:t>Not only did David give back to Mephibosheth the land that had been King Saul’s, but David also invited him to eat at his table regularly. It was a great honor to eat with the king even once; to be invited to eat at the king’s table regularly meant that he was being accepted as one of the king’s family and was under the king’s protection.</w:t>
      </w:r>
    </w:p>
    <w:p w:rsidR="004D52BA" w:rsidRPr="004D52BA" w:rsidRDefault="004D52BA" w:rsidP="004D52BA">
      <w:pPr>
        <w:numPr>
          <w:ilvl w:val="0"/>
          <w:numId w:val="20"/>
        </w:numPr>
        <w:tabs>
          <w:tab w:val="left" w:pos="840"/>
        </w:tabs>
        <w:spacing w:before="121" w:line="249" w:lineRule="auto"/>
        <w:ind w:right="117"/>
        <w:jc w:val="both"/>
      </w:pPr>
      <w:r w:rsidRPr="004D52BA">
        <w:t>King David was generous and kind to this young man. In Bible times, handicapped people were often doomed to become beggars, dependent on handouts from strangers. It does not appear that Mephibosheth had to beg for food or live in poverty like others who were crippled or disabled; he had lived in safety in the house of Machir, in Lo Debar. But to be accepted once again in his homeland and promised a lifetime of honor by the king was a great blessing.</w:t>
      </w:r>
    </w:p>
    <w:p w:rsidR="004D52BA" w:rsidRPr="004D52BA" w:rsidRDefault="004D52BA" w:rsidP="004D52BA">
      <w:pPr>
        <w:numPr>
          <w:ilvl w:val="0"/>
          <w:numId w:val="20"/>
        </w:numPr>
        <w:tabs>
          <w:tab w:val="left" w:pos="840"/>
        </w:tabs>
        <w:spacing w:before="121" w:line="249" w:lineRule="auto"/>
        <w:ind w:right="117"/>
        <w:jc w:val="both"/>
      </w:pPr>
      <w:r w:rsidRPr="004D52BA">
        <w:t xml:space="preserve">Mephibosheth was “different” because he could not walk. Some people are “different” today because they cannot see or hear or speak. Some people are “different” because they look different or speak a different language. But just as David was kind to </w:t>
      </w:r>
      <w:r w:rsidR="00132BC1" w:rsidRPr="004D52BA">
        <w:t>Mephibosheth</w:t>
      </w:r>
      <w:r w:rsidRPr="004D52BA">
        <w:t xml:space="preserve">, we can and must be kind to others—no matter who they are, where they’re from, how they talk, or how they look. Kindness means doing nice things for others. It also means being polite (having good manners) and being compassionate. Jesus never laughed at anyone who was “different.” He always treated others with respect and kindness, looking for ways to help them. If we want to be like Him, we must do the same. Read what God said to Samuel before he </w:t>
      </w:r>
      <w:proofErr w:type="spellStart"/>
      <w:r w:rsidRPr="004D52BA">
        <w:t>annointed</w:t>
      </w:r>
      <w:proofErr w:type="spellEnd"/>
      <w:r w:rsidRPr="004D52BA">
        <w:t xml:space="preserve"> David to be king (1 Samuel 16:7).</w:t>
      </w:r>
    </w:p>
    <w:p w:rsidR="004D52BA" w:rsidRPr="004D52BA" w:rsidRDefault="004D52BA" w:rsidP="004D52BA">
      <w:pPr>
        <w:rPr>
          <w:sz w:val="20"/>
          <w:szCs w:val="24"/>
        </w:rPr>
      </w:pPr>
    </w:p>
    <w:p w:rsidR="004D52BA" w:rsidRPr="004D52BA" w:rsidRDefault="004D52BA" w:rsidP="004D52BA">
      <w:pPr>
        <w:rPr>
          <w:sz w:val="20"/>
          <w:szCs w:val="24"/>
        </w:rPr>
      </w:pPr>
    </w:p>
    <w:p w:rsidR="004D52BA" w:rsidRPr="004D52BA" w:rsidRDefault="004D52BA" w:rsidP="004D52BA">
      <w:pPr>
        <w:spacing w:before="1"/>
        <w:rPr>
          <w:sz w:val="18"/>
          <w:szCs w:val="24"/>
        </w:rPr>
      </w:pPr>
      <w:r>
        <w:rPr>
          <w:noProof/>
          <w:sz w:val="24"/>
          <w:szCs w:val="24"/>
        </w:rPr>
        <w:lastRenderedPageBreak/>
        <mc:AlternateContent>
          <mc:Choice Requires="wps">
            <w:drawing>
              <wp:anchor distT="0" distB="0" distL="0" distR="0" simplePos="0" relativeHeight="251665408" behindDoc="0" locked="0" layoutInCell="1" allowOverlap="1" wp14:anchorId="2944690B" wp14:editId="407E9147">
                <wp:simplePos x="0" y="0"/>
                <wp:positionH relativeFrom="page">
                  <wp:posOffset>1036955</wp:posOffset>
                </wp:positionH>
                <wp:positionV relativeFrom="paragraph">
                  <wp:posOffset>156845</wp:posOffset>
                </wp:positionV>
                <wp:extent cx="5935345" cy="246888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468880"/>
                        </a:xfrm>
                        <a:prstGeom prst="rect">
                          <a:avLst/>
                        </a:prstGeom>
                        <a:solidFill>
                          <a:srgbClr val="B3A9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2BA" w:rsidRDefault="004D52BA" w:rsidP="004D52BA">
                            <w:pPr>
                              <w:pStyle w:val="BodyText"/>
                              <w:spacing w:before="219" w:line="249" w:lineRule="auto"/>
                              <w:ind w:left="539" w:right="173" w:hanging="360"/>
                              <w:jc w:val="both"/>
                            </w:pPr>
                            <w:r>
                              <w:rPr>
                                <w:b/>
                              </w:rPr>
                              <w:t xml:space="preserve">HISTORICAL NOTE: </w:t>
                            </w:r>
                            <w:r>
                              <w:t>Mephibosheth is called “</w:t>
                            </w:r>
                            <w:proofErr w:type="spellStart"/>
                            <w:r>
                              <w:t>Meribbaal</w:t>
                            </w:r>
                            <w:proofErr w:type="spellEnd"/>
                            <w:r>
                              <w:t xml:space="preserve">” in 1 Chronicles 8:34 and 9:40. Some scholars believe that </w:t>
                            </w:r>
                            <w:proofErr w:type="spellStart"/>
                            <w:r>
                              <w:t>Merib-baal</w:t>
                            </w:r>
                            <w:proofErr w:type="spellEnd"/>
                            <w:r>
                              <w:t xml:space="preserve"> was the actual name of this grandson of Saul    (son of Jonathan) but that many years later scribes substituted “</w:t>
                            </w:r>
                            <w:proofErr w:type="spellStart"/>
                            <w:r>
                              <w:t>bosheth</w:t>
                            </w:r>
                            <w:proofErr w:type="spellEnd"/>
                            <w:r>
                              <w:t xml:space="preserve">” (Hebrew </w:t>
                            </w:r>
                            <w:r>
                              <w:rPr>
                                <w:spacing w:val="2"/>
                              </w:rPr>
                              <w:t xml:space="preserve">for </w:t>
                            </w:r>
                            <w:r>
                              <w:t>“shame”). The word “</w:t>
                            </w:r>
                            <w:proofErr w:type="spellStart"/>
                            <w:r>
                              <w:t>baal</w:t>
                            </w:r>
                            <w:proofErr w:type="spellEnd"/>
                            <w:r>
                              <w:t xml:space="preserve">” was a title frequently given to various idols and is used in   the Old Testament many times to refer to pagan gods in Canaan and other parts of </w:t>
                            </w:r>
                            <w:r>
                              <w:rPr>
                                <w:spacing w:val="2"/>
                              </w:rPr>
                              <w:t xml:space="preserve">the </w:t>
                            </w:r>
                            <w:r>
                              <w:t>Middle</w:t>
                            </w:r>
                            <w:r>
                              <w:rPr>
                                <w:spacing w:val="24"/>
                              </w:rPr>
                              <w:t xml:space="preserve"> </w:t>
                            </w:r>
                            <w:r>
                              <w:t>East.</w:t>
                            </w:r>
                          </w:p>
                          <w:p w:rsidR="004D52BA" w:rsidRDefault="004D52BA" w:rsidP="004D52BA">
                            <w:pPr>
                              <w:pStyle w:val="BodyText"/>
                              <w:spacing w:before="1"/>
                              <w:rPr>
                                <w:sz w:val="25"/>
                              </w:rPr>
                            </w:pPr>
                          </w:p>
                          <w:p w:rsidR="004D52BA" w:rsidRDefault="004D52BA" w:rsidP="004D52BA">
                            <w:pPr>
                              <w:pStyle w:val="BodyText"/>
                              <w:spacing w:line="249" w:lineRule="auto"/>
                              <w:ind w:left="539" w:right="174"/>
                              <w:jc w:val="both"/>
                            </w:pPr>
                            <w:r>
                              <w:t xml:space="preserve">Others think that </w:t>
                            </w:r>
                            <w:proofErr w:type="spellStart"/>
                            <w:r>
                              <w:t>Merib-baal</w:t>
                            </w:r>
                            <w:proofErr w:type="spellEnd"/>
                            <w:r>
                              <w:t xml:space="preserve"> was Jonathan’s son’s original name, at a time when “</w:t>
                            </w:r>
                            <w:proofErr w:type="spellStart"/>
                            <w:r>
                              <w:t>baal</w:t>
                            </w:r>
                            <w:proofErr w:type="spellEnd"/>
                            <w:r>
                              <w:t>” was not completely associated with idol worship; the name then may have meant “the Lord’s man.” Perhaps scribes changed his name or perhaps his name was changed because he was not considered a “whole” man and therefore not suitable to follow in his father’s footsteps.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65pt;margin-top:12.35pt;width:467.35pt;height:194.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" fillcolor="#b3a984" stroked="f">
                <v:textbox inset="0,0,0,0">
                  <w:txbxContent>
                    <w:p w:rsidR="004D52BA" w:rsidRDefault="004D52BA" w:rsidP="004D52BA">
                      <w:pPr>
                        <w:pStyle w:val="BodyText"/>
                        <w:spacing w:before="219" w:line="249" w:lineRule="auto"/>
                        <w:ind w:left="539" w:right="173" w:hanging="360"/>
                        <w:jc w:val="both"/>
                      </w:pPr>
                      <w:r>
                        <w:rPr>
                          <w:b/>
                        </w:rPr>
                        <w:t xml:space="preserve">HISTORICAL NOTE: </w:t>
                      </w:r>
                      <w:r>
                        <w:t>Mephibosheth is called “</w:t>
                      </w:r>
                      <w:proofErr w:type="spellStart"/>
                      <w:r>
                        <w:t>Meribbaal</w:t>
                      </w:r>
                      <w:proofErr w:type="spellEnd"/>
                      <w:r>
                        <w:t xml:space="preserve">” in 1 Chronicles 8:34 and 9:40. Some scholars believe that </w:t>
                      </w:r>
                      <w:proofErr w:type="spellStart"/>
                      <w:r>
                        <w:t>Merib-baal</w:t>
                      </w:r>
                      <w:proofErr w:type="spellEnd"/>
                      <w:r>
                        <w:t xml:space="preserve"> was the actual name of this grandson of Saul    (son of Jonathan) but that many years later scribes substituted “</w:t>
                      </w:r>
                      <w:proofErr w:type="spellStart"/>
                      <w:r>
                        <w:t>bosheth</w:t>
                      </w:r>
                      <w:proofErr w:type="spellEnd"/>
                      <w:r>
                        <w:t xml:space="preserve">” (Hebrew </w:t>
                      </w:r>
                      <w:r>
                        <w:rPr>
                          <w:spacing w:val="2"/>
                        </w:rPr>
                        <w:t xml:space="preserve">for </w:t>
                      </w:r>
                      <w:r>
                        <w:t>“shame”). The word “</w:t>
                      </w:r>
                      <w:proofErr w:type="spellStart"/>
                      <w:r>
                        <w:t>baal</w:t>
                      </w:r>
                      <w:proofErr w:type="spellEnd"/>
                      <w:r>
                        <w:t xml:space="preserve">” was a title frequently given to various idols and is used in   the Old Testament many times to refer to pagan gods in Canaan and other parts of </w:t>
                      </w:r>
                      <w:r>
                        <w:rPr>
                          <w:spacing w:val="2"/>
                        </w:rPr>
                        <w:t xml:space="preserve">the </w:t>
                      </w:r>
                      <w:r>
                        <w:t>Middle</w:t>
                      </w:r>
                      <w:r>
                        <w:rPr>
                          <w:spacing w:val="24"/>
                        </w:rPr>
                        <w:t xml:space="preserve"> </w:t>
                      </w:r>
                      <w:r>
                        <w:t>East.</w:t>
                      </w:r>
                    </w:p>
                    <w:p w:rsidR="004D52BA" w:rsidRDefault="004D52BA" w:rsidP="004D52BA">
                      <w:pPr>
                        <w:pStyle w:val="BodyText"/>
                        <w:spacing w:before="1"/>
                        <w:rPr>
                          <w:sz w:val="25"/>
                        </w:rPr>
                      </w:pPr>
                    </w:p>
                    <w:p w:rsidR="004D52BA" w:rsidRDefault="004D52BA" w:rsidP="004D52BA">
                      <w:pPr>
                        <w:pStyle w:val="BodyText"/>
                        <w:spacing w:line="249" w:lineRule="auto"/>
                        <w:ind w:left="539" w:right="174"/>
                        <w:jc w:val="both"/>
                      </w:pPr>
                      <w:r>
                        <w:t xml:space="preserve">Others think that </w:t>
                      </w:r>
                      <w:proofErr w:type="spellStart"/>
                      <w:r>
                        <w:t>Merib-baal</w:t>
                      </w:r>
                      <w:proofErr w:type="spellEnd"/>
                      <w:r>
                        <w:t xml:space="preserve"> was Jonathan’s son’s original name, at a time when “</w:t>
                      </w:r>
                      <w:proofErr w:type="spellStart"/>
                      <w:r>
                        <w:t>baal</w:t>
                      </w:r>
                      <w:proofErr w:type="spellEnd"/>
                      <w:r>
                        <w:t>” was not completely associated with idol worship; the name then may have meant “the Lord’s man.” Perhaps scribes changed his name or perhaps his name was changed because he was not considered a “whole” man and therefore not suitable to follow in his father’s footsteps.</w:t>
                      </w:r>
                    </w:p>
                  </w:txbxContent>
                </v:textbox>
                <w10:wrap type="topAndBottom" anchorx="page"/>
              </v:shape>
            </w:pict>
          </mc:Fallback>
        </mc:AlternateContent>
      </w:r>
    </w:p>
    <w:p w:rsidR="004D52BA" w:rsidRDefault="004D52BA" w:rsidP="004D52BA">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bookmarkStart w:id="0" w:name="_GoBack"/>
      <w:bookmarkEnd w:id="0"/>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w:t>
      </w:r>
      <w:r w:rsidR="00543331">
        <w:rPr>
          <w:sz w:val="24"/>
        </w:rPr>
        <w:t xml:space="preserve"> </w:t>
      </w:r>
      <w:r w:rsidRPr="0010788F">
        <w:rPr>
          <w:sz w:val="24"/>
        </w:rPr>
        <w:t>(DISCLAIMER: use the cards, not the lesson book;)</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4D52BA">
        <w:rPr>
          <w:sz w:val="24"/>
        </w:rPr>
        <w:t xml:space="preserve"> File will be labeled “07</w:t>
      </w:r>
      <w:r w:rsidR="009D1321">
        <w:rPr>
          <w:sz w:val="24"/>
        </w:rPr>
        <w:t>” in the Visuals Folder</w:t>
      </w:r>
    </w:p>
    <w:p w:rsidR="0003732D"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t>SONGS AND FINGERPLAY</w:t>
      </w:r>
      <w:r w:rsidR="00F37D7E" w:rsidRPr="001E2F51">
        <w:rPr>
          <w:rFonts w:ascii="Bookman Old Style"/>
          <w:color w:val="FF9900"/>
          <w:sz w:val="28"/>
        </w:rPr>
        <w:t>S:</w:t>
      </w:r>
    </w:p>
    <w:p w:rsidR="005942E4" w:rsidRPr="005942E4" w:rsidRDefault="005942E4" w:rsidP="001E2F51">
      <w:pPr>
        <w:tabs>
          <w:tab w:val="left" w:pos="819"/>
        </w:tabs>
        <w:spacing w:before="240" w:after="240" w:line="249" w:lineRule="auto"/>
        <w:jc w:val="both"/>
        <w:rPr>
          <w:rFonts w:ascii="Bookman Old Style"/>
          <w:sz w:val="28"/>
        </w:rPr>
      </w:pPr>
      <w:r w:rsidRPr="005942E4">
        <w:rPr>
          <w:rFonts w:ascii="Bookman Old Style"/>
          <w:sz w:val="28"/>
        </w:rPr>
        <w:t>Any songs about love or kindness would be appropriate.</w:t>
      </w:r>
    </w:p>
    <w:p w:rsidR="005942E4" w:rsidRPr="001E2F51" w:rsidRDefault="005942E4" w:rsidP="001E2F51">
      <w:pPr>
        <w:tabs>
          <w:tab w:val="left" w:pos="819"/>
        </w:tabs>
        <w:spacing w:before="240" w:after="240" w:line="249" w:lineRule="auto"/>
        <w:jc w:val="both"/>
        <w:rPr>
          <w:rFonts w:ascii="Bookman Old Style"/>
          <w:color w:val="FF9900"/>
          <w:sz w:val="28"/>
        </w:rPr>
      </w:pP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132BC1" w:rsidRPr="00132BC1" w:rsidRDefault="00132BC1" w:rsidP="002D10C3">
      <w:pPr>
        <w:pStyle w:val="ListParagraph"/>
        <w:numPr>
          <w:ilvl w:val="0"/>
          <w:numId w:val="17"/>
        </w:numPr>
        <w:tabs>
          <w:tab w:val="left" w:pos="2560"/>
        </w:tabs>
        <w:spacing w:line="278" w:lineRule="exact"/>
        <w:rPr>
          <w:sz w:val="24"/>
          <w:u w:val="single"/>
        </w:rPr>
      </w:pPr>
      <w:r>
        <w:rPr>
          <w:noProof/>
        </w:rPr>
        <w:drawing>
          <wp:anchor distT="0" distB="0" distL="114300" distR="114300" simplePos="0" relativeHeight="251666432" behindDoc="1" locked="0" layoutInCell="1" allowOverlap="1" wp14:anchorId="7DF0D12C" wp14:editId="1A958C3C">
            <wp:simplePos x="0" y="0"/>
            <wp:positionH relativeFrom="column">
              <wp:posOffset>4686300</wp:posOffset>
            </wp:positionH>
            <wp:positionV relativeFrom="paragraph">
              <wp:posOffset>78105</wp:posOffset>
            </wp:positionV>
            <wp:extent cx="1581150" cy="2108200"/>
            <wp:effectExtent l="0" t="0" r="0" b="6350"/>
            <wp:wrapThrough wrapText="bothSides">
              <wp:wrapPolygon edited="0">
                <wp:start x="0" y="0"/>
                <wp:lineTo x="0" y="21470"/>
                <wp:lineTo x="21340" y="21470"/>
                <wp:lineTo x="21340" y="0"/>
                <wp:lineTo x="0" y="0"/>
              </wp:wrapPolygon>
            </wp:wrapThrough>
            <wp:docPr id="2" name="Picture 2" descr="20150322_15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322_1531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u w:val="single"/>
        </w:rPr>
        <w:t>Mephibosheth Picture –</w:t>
      </w:r>
      <w:r>
        <w:rPr>
          <w:sz w:val="24"/>
        </w:rPr>
        <w:t xml:space="preserve"> In the lesson file is a simple coloring picture of Mephibosheth. Add craft sticks for crutches and a bandage to his leg. Then add brown construction paper to make </w:t>
      </w:r>
      <w:proofErr w:type="gramStart"/>
      <w:r>
        <w:rPr>
          <w:sz w:val="24"/>
        </w:rPr>
        <w:t>a the</w:t>
      </w:r>
      <w:proofErr w:type="gramEnd"/>
      <w:r>
        <w:rPr>
          <w:sz w:val="24"/>
        </w:rPr>
        <w:t xml:space="preserve"> king’s table. Use food pictures from magazines or newspaper ads to add food to the table.  To save time, precut the strips for the table pieces and food pictures. Save any leftovers in a small </w:t>
      </w:r>
      <w:proofErr w:type="spellStart"/>
      <w:r>
        <w:rPr>
          <w:sz w:val="24"/>
        </w:rPr>
        <w:t>ziplock</w:t>
      </w:r>
      <w:proofErr w:type="spellEnd"/>
      <w:r>
        <w:rPr>
          <w:sz w:val="24"/>
        </w:rPr>
        <w:t xml:space="preserve"> bag and leave in the lesson file for next year. </w:t>
      </w:r>
    </w:p>
    <w:p w:rsidR="00132BC1" w:rsidRDefault="00132BC1" w:rsidP="00132BC1">
      <w:pPr>
        <w:tabs>
          <w:tab w:val="left" w:pos="2560"/>
        </w:tabs>
        <w:spacing w:line="278" w:lineRule="exact"/>
        <w:rPr>
          <w:sz w:val="24"/>
          <w:u w:val="single"/>
        </w:rPr>
      </w:pPr>
    </w:p>
    <w:p w:rsidR="00132BC1" w:rsidRDefault="00132BC1" w:rsidP="00132BC1">
      <w:pPr>
        <w:tabs>
          <w:tab w:val="left" w:pos="2560"/>
        </w:tabs>
        <w:spacing w:line="278" w:lineRule="exact"/>
        <w:rPr>
          <w:sz w:val="24"/>
          <w:u w:val="single"/>
        </w:rPr>
      </w:pPr>
    </w:p>
    <w:p w:rsidR="00132BC1" w:rsidRDefault="00132BC1" w:rsidP="00132BC1">
      <w:pPr>
        <w:tabs>
          <w:tab w:val="left" w:pos="2560"/>
        </w:tabs>
        <w:spacing w:line="278" w:lineRule="exact"/>
        <w:rPr>
          <w:sz w:val="24"/>
          <w:u w:val="single"/>
        </w:rPr>
      </w:pPr>
    </w:p>
    <w:p w:rsidR="00132BC1" w:rsidRDefault="00132BC1" w:rsidP="00132BC1">
      <w:pPr>
        <w:tabs>
          <w:tab w:val="left" w:pos="2560"/>
        </w:tabs>
        <w:spacing w:line="278" w:lineRule="exact"/>
        <w:rPr>
          <w:sz w:val="24"/>
          <w:u w:val="single"/>
        </w:rPr>
      </w:pPr>
    </w:p>
    <w:p w:rsidR="00132BC1" w:rsidRDefault="00132BC1" w:rsidP="00132BC1">
      <w:pPr>
        <w:tabs>
          <w:tab w:val="left" w:pos="2560"/>
        </w:tabs>
        <w:spacing w:line="278" w:lineRule="exact"/>
        <w:rPr>
          <w:sz w:val="24"/>
          <w:u w:val="single"/>
        </w:rPr>
      </w:pPr>
    </w:p>
    <w:p w:rsidR="00132BC1" w:rsidRDefault="00132BC1" w:rsidP="00132BC1">
      <w:pPr>
        <w:tabs>
          <w:tab w:val="left" w:pos="2560"/>
        </w:tabs>
        <w:spacing w:line="278" w:lineRule="exact"/>
        <w:rPr>
          <w:sz w:val="24"/>
          <w:u w:val="single"/>
        </w:rPr>
      </w:pPr>
    </w:p>
    <w:p w:rsidR="00132BC1" w:rsidRDefault="00132BC1" w:rsidP="00132BC1">
      <w:pPr>
        <w:tabs>
          <w:tab w:val="left" w:pos="2560"/>
        </w:tabs>
        <w:spacing w:line="278" w:lineRule="exact"/>
        <w:rPr>
          <w:sz w:val="24"/>
          <w:u w:val="single"/>
        </w:rPr>
      </w:pPr>
    </w:p>
    <w:p w:rsidR="00132BC1" w:rsidRDefault="00132BC1" w:rsidP="00132BC1">
      <w:pPr>
        <w:tabs>
          <w:tab w:val="left" w:pos="2560"/>
        </w:tabs>
        <w:spacing w:line="278" w:lineRule="exact"/>
        <w:rPr>
          <w:sz w:val="24"/>
          <w:u w:val="single"/>
        </w:rPr>
      </w:pPr>
    </w:p>
    <w:p w:rsidR="00132BC1" w:rsidRDefault="00132BC1" w:rsidP="00132BC1">
      <w:pPr>
        <w:tabs>
          <w:tab w:val="left" w:pos="2560"/>
        </w:tabs>
        <w:spacing w:line="278" w:lineRule="exact"/>
        <w:rPr>
          <w:sz w:val="24"/>
          <w:u w:val="single"/>
        </w:rPr>
      </w:pPr>
    </w:p>
    <w:p w:rsidR="005C7CEB" w:rsidRDefault="00132BC1" w:rsidP="00775DFE">
      <w:pPr>
        <w:pStyle w:val="Heading3"/>
        <w:spacing w:before="342"/>
        <w:ind w:left="0"/>
        <w:jc w:val="center"/>
        <w:rPr>
          <w:color w:val="231F20"/>
        </w:rPr>
      </w:pPr>
      <w:r>
        <w:rPr>
          <w:color w:val="231F20"/>
        </w:rPr>
        <w:t>W</w:t>
      </w:r>
      <w:r w:rsidR="005C7CEB">
        <w:rPr>
          <w:color w:val="231F20"/>
        </w:rPr>
        <w:t>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16">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4D52BA" w:rsidRPr="004D52BA" w:rsidRDefault="004D52BA" w:rsidP="004D52BA">
      <w:pPr>
        <w:pStyle w:val="ListParagraph"/>
        <w:numPr>
          <w:ilvl w:val="0"/>
          <w:numId w:val="17"/>
        </w:numPr>
        <w:tabs>
          <w:tab w:val="left" w:pos="2560"/>
        </w:tabs>
        <w:spacing w:line="278" w:lineRule="exact"/>
        <w:rPr>
          <w:sz w:val="24"/>
        </w:rPr>
      </w:pPr>
      <w:r w:rsidRPr="004D52BA">
        <w:rPr>
          <w:sz w:val="24"/>
        </w:rPr>
        <w:t>Borrow crutches, a wheelchair, or blindfold children and let the children experience what</w:t>
      </w:r>
    </w:p>
    <w:p w:rsidR="005942E4" w:rsidRDefault="004D52BA" w:rsidP="004D52BA">
      <w:pPr>
        <w:pStyle w:val="ListParagraph"/>
        <w:tabs>
          <w:tab w:val="left" w:pos="2560"/>
        </w:tabs>
        <w:spacing w:line="278" w:lineRule="exact"/>
        <w:ind w:left="780" w:firstLine="0"/>
      </w:pPr>
      <w:proofErr w:type="gramStart"/>
      <w:r w:rsidRPr="004D52BA">
        <w:rPr>
          <w:sz w:val="24"/>
        </w:rPr>
        <w:t>it</w:t>
      </w:r>
      <w:proofErr w:type="gramEnd"/>
      <w:r w:rsidRPr="004D52BA">
        <w:rPr>
          <w:sz w:val="24"/>
        </w:rPr>
        <w:t xml:space="preserve"> feels like to need help. Make sure to emphasize that we do not make fun of others because they are different</w:t>
      </w:r>
      <w:r w:rsidRPr="004D52BA">
        <w:t>.</w:t>
      </w:r>
    </w:p>
    <w:p w:rsidR="005942E4" w:rsidRDefault="005942E4" w:rsidP="005942E4">
      <w:pPr>
        <w:pStyle w:val="ListParagraph"/>
        <w:numPr>
          <w:ilvl w:val="0"/>
          <w:numId w:val="17"/>
        </w:numPr>
        <w:tabs>
          <w:tab w:val="left" w:pos="2560"/>
        </w:tabs>
        <w:spacing w:line="278" w:lineRule="exact"/>
      </w:pPr>
      <w:r w:rsidRPr="005942E4">
        <w:rPr>
          <w:noProof/>
          <w:u w:val="single"/>
        </w:rPr>
        <w:drawing>
          <wp:anchor distT="0" distB="0" distL="114300" distR="114300" simplePos="0" relativeHeight="251667456" behindDoc="1" locked="0" layoutInCell="1" allowOverlap="1" wp14:anchorId="12EAC202" wp14:editId="53217BDA">
            <wp:simplePos x="0" y="0"/>
            <wp:positionH relativeFrom="column">
              <wp:posOffset>4371975</wp:posOffset>
            </wp:positionH>
            <wp:positionV relativeFrom="paragraph">
              <wp:posOffset>74295</wp:posOffset>
            </wp:positionV>
            <wp:extent cx="2108200" cy="1581150"/>
            <wp:effectExtent l="0" t="0" r="6350" b="0"/>
            <wp:wrapThrough wrapText="bothSides">
              <wp:wrapPolygon edited="0">
                <wp:start x="0" y="0"/>
                <wp:lineTo x="0" y="21340"/>
                <wp:lineTo x="21470" y="21340"/>
                <wp:lineTo x="21470" y="0"/>
                <wp:lineTo x="0" y="0"/>
              </wp:wrapPolygon>
            </wp:wrapThrough>
            <wp:docPr id="3" name="Picture 3" descr="http://1.bp.blogspot.com/_Joks7H6wSZ4/SR2PyIgRXkI/AAAAAAAACCU/Ej2kIE2k9Ms/s320/DSCF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Joks7H6wSZ4/SR2PyIgRXkI/AAAAAAAACCU/Ej2kIE2k9Ms/s320/DSCF206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82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E4">
        <w:rPr>
          <w:u w:val="single"/>
        </w:rPr>
        <w:t>Role Play the story</w:t>
      </w:r>
      <w:r>
        <w:t xml:space="preserve"> – Be sure to have a kings crown, crutches or something similar, cups, plates, napkins, pretend food, or a light snack.</w:t>
      </w:r>
    </w:p>
    <w:p w:rsidR="003B2AE3" w:rsidRDefault="003B2AE3" w:rsidP="005942E4">
      <w:pPr>
        <w:pStyle w:val="ListParagraph"/>
        <w:numPr>
          <w:ilvl w:val="0"/>
          <w:numId w:val="17"/>
        </w:numPr>
        <w:tabs>
          <w:tab w:val="left" w:pos="2560"/>
        </w:tabs>
        <w:spacing w:line="278" w:lineRule="exact"/>
      </w:pPr>
      <w:r>
        <w:rPr>
          <w:noProof/>
          <w:u w:val="single"/>
        </w:rPr>
        <w:t xml:space="preserve">Kings of Israel Review Game </w:t>
      </w:r>
      <w:r>
        <w:t>– Play using all the Saul and David cards</w:t>
      </w:r>
    </w:p>
    <w:p w:rsidR="005942E4" w:rsidRDefault="005942E4" w:rsidP="005942E4">
      <w:pPr>
        <w:pStyle w:val="ListParagraph"/>
        <w:tabs>
          <w:tab w:val="left" w:pos="2560"/>
        </w:tabs>
        <w:spacing w:line="278" w:lineRule="exact"/>
        <w:ind w:left="780" w:firstLine="0"/>
      </w:pPr>
    </w:p>
    <w:p w:rsidR="005942E4" w:rsidRDefault="005942E4" w:rsidP="004D52BA">
      <w:pPr>
        <w:pStyle w:val="ListParagraph"/>
        <w:tabs>
          <w:tab w:val="left" w:pos="2560"/>
        </w:tabs>
        <w:spacing w:line="278" w:lineRule="exact"/>
        <w:ind w:left="780" w:firstLine="0"/>
      </w:pPr>
    </w:p>
    <w:p w:rsidR="00950293" w:rsidRDefault="001E2F51" w:rsidP="004D52BA">
      <w:pPr>
        <w:pStyle w:val="ListParagraph"/>
        <w:tabs>
          <w:tab w:val="left" w:pos="2560"/>
        </w:tabs>
        <w:spacing w:line="278" w:lineRule="exact"/>
        <w:ind w:left="780" w:firstLine="0"/>
        <w:rPr>
          <w:sz w:val="34"/>
        </w:rPr>
      </w:pPr>
      <w:r>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2D10C3" w:rsidRDefault="002D10C3" w:rsidP="002D10C3">
      <w:pPr>
        <w:ind w:left="720"/>
        <w:jc w:val="both"/>
        <w:rPr>
          <w:sz w:val="24"/>
          <w:szCs w:val="24"/>
        </w:rPr>
      </w:pPr>
    </w:p>
    <w:p w:rsidR="00BF4FDC" w:rsidRPr="00BF4FDC" w:rsidRDefault="006260A8" w:rsidP="00BF4FDC">
      <w:pPr>
        <w:pStyle w:val="ListParagraph"/>
        <w:numPr>
          <w:ilvl w:val="0"/>
          <w:numId w:val="23"/>
        </w:numPr>
        <w:rPr>
          <w:sz w:val="28"/>
          <w:szCs w:val="28"/>
        </w:rPr>
      </w:pPr>
      <w:r w:rsidRPr="00BF4FDC">
        <w:rPr>
          <w:sz w:val="28"/>
          <w:szCs w:val="28"/>
        </w:rPr>
        <w:t>What happe</w:t>
      </w:r>
      <w:r w:rsidR="00BF4FDC" w:rsidRPr="00BF4FDC">
        <w:rPr>
          <w:sz w:val="28"/>
          <w:szCs w:val="28"/>
        </w:rPr>
        <w:t xml:space="preserve">ned to King Saul and Jonathan? </w:t>
      </w:r>
    </w:p>
    <w:p w:rsidR="00BF4FDC" w:rsidRPr="00BF4FDC" w:rsidRDefault="006260A8" w:rsidP="00BF4FDC">
      <w:pPr>
        <w:pStyle w:val="ListParagraph"/>
        <w:numPr>
          <w:ilvl w:val="1"/>
          <w:numId w:val="23"/>
        </w:numPr>
        <w:rPr>
          <w:sz w:val="28"/>
          <w:szCs w:val="28"/>
        </w:rPr>
      </w:pPr>
      <w:r w:rsidRPr="00BF4FDC">
        <w:rPr>
          <w:sz w:val="28"/>
          <w:szCs w:val="28"/>
        </w:rPr>
        <w:t xml:space="preserve">They died in </w:t>
      </w:r>
      <w:r w:rsidR="00BF4FDC" w:rsidRPr="00BF4FDC">
        <w:rPr>
          <w:sz w:val="28"/>
          <w:szCs w:val="28"/>
        </w:rPr>
        <w:t>a battle with the Philistines.</w:t>
      </w:r>
    </w:p>
    <w:p w:rsidR="00BF4FDC" w:rsidRPr="00BF4FDC" w:rsidRDefault="00BF4FDC" w:rsidP="00BF4FDC">
      <w:pPr>
        <w:pStyle w:val="ListParagraph"/>
        <w:ind w:left="1440" w:firstLine="0"/>
        <w:rPr>
          <w:sz w:val="28"/>
          <w:szCs w:val="28"/>
        </w:rPr>
      </w:pPr>
    </w:p>
    <w:p w:rsidR="00BF4FDC" w:rsidRPr="00BF4FDC" w:rsidRDefault="00BF4FDC" w:rsidP="00BF4FDC">
      <w:pPr>
        <w:pStyle w:val="ListParagraph"/>
        <w:numPr>
          <w:ilvl w:val="0"/>
          <w:numId w:val="23"/>
        </w:numPr>
        <w:rPr>
          <w:sz w:val="28"/>
          <w:szCs w:val="28"/>
        </w:rPr>
      </w:pPr>
      <w:r w:rsidRPr="00BF4FDC">
        <w:rPr>
          <w:sz w:val="28"/>
          <w:szCs w:val="28"/>
        </w:rPr>
        <w:t xml:space="preserve">How did Saul die? </w:t>
      </w:r>
    </w:p>
    <w:p w:rsidR="00BF4FDC" w:rsidRPr="00BF4FDC" w:rsidRDefault="006260A8" w:rsidP="00BF4FDC">
      <w:pPr>
        <w:pStyle w:val="ListParagraph"/>
        <w:numPr>
          <w:ilvl w:val="1"/>
          <w:numId w:val="23"/>
        </w:numPr>
        <w:rPr>
          <w:sz w:val="28"/>
          <w:szCs w:val="28"/>
        </w:rPr>
      </w:pPr>
      <w:r w:rsidRPr="00BF4FDC">
        <w:rPr>
          <w:sz w:val="28"/>
          <w:szCs w:val="28"/>
        </w:rPr>
        <w:t>He killed hi</w:t>
      </w:r>
      <w:r w:rsidR="00BF4FDC" w:rsidRPr="00BF4FDC">
        <w:rPr>
          <w:sz w:val="28"/>
          <w:szCs w:val="28"/>
        </w:rPr>
        <w:t>mself by falling on his sword.</w:t>
      </w:r>
    </w:p>
    <w:p w:rsidR="00BF4FDC" w:rsidRPr="00BF4FDC" w:rsidRDefault="00BF4FDC" w:rsidP="00BF4FDC">
      <w:pPr>
        <w:pStyle w:val="ListParagraph"/>
        <w:ind w:left="1440" w:firstLine="0"/>
        <w:rPr>
          <w:sz w:val="28"/>
          <w:szCs w:val="28"/>
        </w:rPr>
      </w:pPr>
    </w:p>
    <w:p w:rsidR="00BF4FDC" w:rsidRPr="00BF4FDC" w:rsidRDefault="006260A8" w:rsidP="00BF4FDC">
      <w:pPr>
        <w:pStyle w:val="ListParagraph"/>
        <w:numPr>
          <w:ilvl w:val="0"/>
          <w:numId w:val="23"/>
        </w:numPr>
        <w:rPr>
          <w:sz w:val="28"/>
          <w:szCs w:val="28"/>
        </w:rPr>
      </w:pPr>
      <w:r w:rsidRPr="00BF4FDC">
        <w:rPr>
          <w:sz w:val="28"/>
          <w:szCs w:val="28"/>
        </w:rPr>
        <w:t xml:space="preserve">Who of Saul’s sons survived the battle? </w:t>
      </w:r>
    </w:p>
    <w:p w:rsidR="00BF4FDC" w:rsidRPr="00BF4FDC" w:rsidRDefault="00BF4FDC" w:rsidP="00BF4FDC">
      <w:pPr>
        <w:pStyle w:val="ListParagraph"/>
        <w:numPr>
          <w:ilvl w:val="1"/>
          <w:numId w:val="23"/>
        </w:numPr>
        <w:rPr>
          <w:sz w:val="28"/>
          <w:szCs w:val="28"/>
        </w:rPr>
      </w:pPr>
      <w:proofErr w:type="spellStart"/>
      <w:r w:rsidRPr="00BF4FDC">
        <w:rPr>
          <w:sz w:val="28"/>
          <w:szCs w:val="28"/>
        </w:rPr>
        <w:t>Ishbosheth</w:t>
      </w:r>
      <w:proofErr w:type="spellEnd"/>
    </w:p>
    <w:p w:rsidR="00BF4FDC" w:rsidRPr="00BF4FDC" w:rsidRDefault="00BF4FDC" w:rsidP="00BF4FDC">
      <w:pPr>
        <w:pStyle w:val="ListParagraph"/>
        <w:ind w:left="1440" w:firstLine="0"/>
        <w:rPr>
          <w:sz w:val="28"/>
          <w:szCs w:val="28"/>
        </w:rPr>
      </w:pPr>
    </w:p>
    <w:p w:rsidR="00BF4FDC" w:rsidRPr="00BF4FDC" w:rsidRDefault="00BF4FDC" w:rsidP="00BF4FDC">
      <w:pPr>
        <w:pStyle w:val="ListParagraph"/>
        <w:numPr>
          <w:ilvl w:val="0"/>
          <w:numId w:val="23"/>
        </w:numPr>
        <w:rPr>
          <w:sz w:val="28"/>
          <w:szCs w:val="28"/>
        </w:rPr>
      </w:pPr>
      <w:r w:rsidRPr="00BF4FDC">
        <w:rPr>
          <w:sz w:val="28"/>
          <w:szCs w:val="28"/>
        </w:rPr>
        <w:t xml:space="preserve">Who was Jonathan’s son? </w:t>
      </w:r>
    </w:p>
    <w:p w:rsidR="00BF4FDC" w:rsidRPr="00BF4FDC" w:rsidRDefault="00BF4FDC" w:rsidP="00BF4FDC">
      <w:pPr>
        <w:pStyle w:val="ListParagraph"/>
        <w:numPr>
          <w:ilvl w:val="1"/>
          <w:numId w:val="23"/>
        </w:numPr>
        <w:rPr>
          <w:sz w:val="28"/>
          <w:szCs w:val="28"/>
        </w:rPr>
      </w:pPr>
      <w:r w:rsidRPr="00BF4FDC">
        <w:rPr>
          <w:sz w:val="28"/>
          <w:szCs w:val="28"/>
        </w:rPr>
        <w:t>Mephibosheth</w:t>
      </w:r>
    </w:p>
    <w:p w:rsidR="00BF4FDC" w:rsidRPr="00BF4FDC" w:rsidRDefault="00BF4FDC" w:rsidP="00BF4FDC">
      <w:pPr>
        <w:pStyle w:val="ListParagraph"/>
        <w:ind w:left="1440" w:firstLine="0"/>
        <w:rPr>
          <w:sz w:val="28"/>
          <w:szCs w:val="28"/>
        </w:rPr>
      </w:pPr>
    </w:p>
    <w:p w:rsidR="00BF4FDC" w:rsidRPr="00BF4FDC" w:rsidRDefault="006260A8" w:rsidP="00BF4FDC">
      <w:pPr>
        <w:pStyle w:val="ListParagraph"/>
        <w:numPr>
          <w:ilvl w:val="0"/>
          <w:numId w:val="23"/>
        </w:numPr>
        <w:rPr>
          <w:sz w:val="28"/>
          <w:szCs w:val="28"/>
        </w:rPr>
      </w:pPr>
      <w:r w:rsidRPr="00BF4FDC">
        <w:rPr>
          <w:sz w:val="28"/>
          <w:szCs w:val="28"/>
        </w:rPr>
        <w:t xml:space="preserve">When the country divided, who </w:t>
      </w:r>
      <w:r w:rsidR="00BF4FDC" w:rsidRPr="00BF4FDC">
        <w:rPr>
          <w:sz w:val="28"/>
          <w:szCs w:val="28"/>
        </w:rPr>
        <w:t xml:space="preserve">were the kings over each side? </w:t>
      </w:r>
    </w:p>
    <w:p w:rsidR="00BF4FDC" w:rsidRPr="00BF4FDC" w:rsidRDefault="006260A8" w:rsidP="00BF4FDC">
      <w:pPr>
        <w:pStyle w:val="ListParagraph"/>
        <w:numPr>
          <w:ilvl w:val="1"/>
          <w:numId w:val="23"/>
        </w:numPr>
        <w:rPr>
          <w:sz w:val="28"/>
          <w:szCs w:val="28"/>
        </w:rPr>
      </w:pPr>
      <w:r w:rsidRPr="00BF4FDC">
        <w:rPr>
          <w:sz w:val="28"/>
          <w:szCs w:val="28"/>
        </w:rPr>
        <w:t xml:space="preserve">People loyal to Saul had </w:t>
      </w:r>
      <w:proofErr w:type="spellStart"/>
      <w:r w:rsidRPr="00BF4FDC">
        <w:rPr>
          <w:sz w:val="28"/>
          <w:szCs w:val="28"/>
        </w:rPr>
        <w:t>Ishbosheth</w:t>
      </w:r>
      <w:proofErr w:type="spellEnd"/>
      <w:r w:rsidRPr="00BF4FDC">
        <w:rPr>
          <w:sz w:val="28"/>
          <w:szCs w:val="28"/>
        </w:rPr>
        <w:t xml:space="preserve"> as their </w:t>
      </w:r>
      <w:r w:rsidR="00BF4FDC" w:rsidRPr="00BF4FDC">
        <w:rPr>
          <w:sz w:val="28"/>
          <w:szCs w:val="28"/>
        </w:rPr>
        <w:t>king; everyone else had David.</w:t>
      </w:r>
    </w:p>
    <w:p w:rsidR="00BF4FDC" w:rsidRPr="00BF4FDC" w:rsidRDefault="00BF4FDC" w:rsidP="00BF4FDC">
      <w:pPr>
        <w:pStyle w:val="ListParagraph"/>
        <w:ind w:left="1440" w:firstLine="0"/>
        <w:rPr>
          <w:sz w:val="28"/>
          <w:szCs w:val="28"/>
        </w:rPr>
      </w:pPr>
    </w:p>
    <w:p w:rsidR="00BF4FDC" w:rsidRPr="00BF4FDC" w:rsidRDefault="00BF4FDC" w:rsidP="00BF4FDC">
      <w:pPr>
        <w:pStyle w:val="ListParagraph"/>
        <w:numPr>
          <w:ilvl w:val="0"/>
          <w:numId w:val="23"/>
        </w:numPr>
        <w:rPr>
          <w:sz w:val="28"/>
          <w:szCs w:val="28"/>
        </w:rPr>
      </w:pPr>
      <w:r w:rsidRPr="00BF4FDC">
        <w:rPr>
          <w:sz w:val="28"/>
          <w:szCs w:val="28"/>
        </w:rPr>
        <w:t xml:space="preserve">What happened to </w:t>
      </w:r>
      <w:proofErr w:type="spellStart"/>
      <w:r w:rsidRPr="00BF4FDC">
        <w:rPr>
          <w:sz w:val="28"/>
          <w:szCs w:val="28"/>
        </w:rPr>
        <w:t>Ishbosheth</w:t>
      </w:r>
      <w:proofErr w:type="spellEnd"/>
      <w:r w:rsidRPr="00BF4FDC">
        <w:rPr>
          <w:sz w:val="28"/>
          <w:szCs w:val="28"/>
        </w:rPr>
        <w:t xml:space="preserve">? </w:t>
      </w:r>
    </w:p>
    <w:p w:rsidR="00BF4FDC" w:rsidRPr="00BF4FDC" w:rsidRDefault="006260A8" w:rsidP="00BF4FDC">
      <w:pPr>
        <w:pStyle w:val="ListParagraph"/>
        <w:numPr>
          <w:ilvl w:val="1"/>
          <w:numId w:val="23"/>
        </w:numPr>
        <w:rPr>
          <w:sz w:val="28"/>
          <w:szCs w:val="28"/>
        </w:rPr>
      </w:pPr>
      <w:r w:rsidRPr="00BF4FDC">
        <w:rPr>
          <w:sz w:val="28"/>
          <w:szCs w:val="28"/>
        </w:rPr>
        <w:t>He died after ruling for on</w:t>
      </w:r>
      <w:r w:rsidR="00BF4FDC" w:rsidRPr="00BF4FDC">
        <w:rPr>
          <w:sz w:val="28"/>
          <w:szCs w:val="28"/>
        </w:rPr>
        <w:t>ly two years.</w:t>
      </w:r>
    </w:p>
    <w:p w:rsidR="00BF4FDC" w:rsidRPr="00BF4FDC" w:rsidRDefault="00BF4FDC" w:rsidP="00BF4FDC">
      <w:pPr>
        <w:pStyle w:val="ListParagraph"/>
        <w:ind w:left="1440" w:firstLine="0"/>
        <w:rPr>
          <w:sz w:val="28"/>
          <w:szCs w:val="28"/>
        </w:rPr>
      </w:pPr>
    </w:p>
    <w:p w:rsidR="00BF4FDC" w:rsidRPr="00BF4FDC" w:rsidRDefault="006260A8" w:rsidP="00BF4FDC">
      <w:pPr>
        <w:pStyle w:val="ListParagraph"/>
        <w:numPr>
          <w:ilvl w:val="0"/>
          <w:numId w:val="23"/>
        </w:numPr>
        <w:rPr>
          <w:sz w:val="28"/>
          <w:szCs w:val="28"/>
        </w:rPr>
      </w:pPr>
      <w:r w:rsidRPr="00BF4FDC">
        <w:rPr>
          <w:sz w:val="28"/>
          <w:szCs w:val="28"/>
        </w:rPr>
        <w:t>What did David remember</w:t>
      </w:r>
      <w:r w:rsidR="00BF4FDC" w:rsidRPr="00BF4FDC">
        <w:rPr>
          <w:sz w:val="28"/>
          <w:szCs w:val="28"/>
        </w:rPr>
        <w:t xml:space="preserve"> after ruling for a few years? </w:t>
      </w:r>
    </w:p>
    <w:p w:rsidR="00BF4FDC" w:rsidRPr="00BF4FDC" w:rsidRDefault="006260A8" w:rsidP="00BF4FDC">
      <w:pPr>
        <w:pStyle w:val="ListParagraph"/>
        <w:numPr>
          <w:ilvl w:val="1"/>
          <w:numId w:val="23"/>
        </w:numPr>
        <w:rPr>
          <w:sz w:val="28"/>
          <w:szCs w:val="28"/>
        </w:rPr>
      </w:pPr>
      <w:r w:rsidRPr="00BF4FDC">
        <w:rPr>
          <w:sz w:val="28"/>
          <w:szCs w:val="28"/>
        </w:rPr>
        <w:t>His promise to Jonathan t</w:t>
      </w:r>
      <w:r w:rsidR="00BF4FDC" w:rsidRPr="00BF4FDC">
        <w:rPr>
          <w:sz w:val="28"/>
          <w:szCs w:val="28"/>
        </w:rPr>
        <w:t>o show kindness to his family.</w:t>
      </w:r>
    </w:p>
    <w:p w:rsidR="00BF4FDC" w:rsidRPr="00BF4FDC" w:rsidRDefault="00BF4FDC" w:rsidP="00BF4FDC">
      <w:pPr>
        <w:pStyle w:val="ListParagraph"/>
        <w:ind w:left="1440" w:firstLine="0"/>
        <w:rPr>
          <w:sz w:val="28"/>
          <w:szCs w:val="28"/>
        </w:rPr>
      </w:pPr>
    </w:p>
    <w:p w:rsidR="00BF4FDC" w:rsidRPr="00BF4FDC" w:rsidRDefault="00BF4FDC" w:rsidP="00BF4FDC">
      <w:pPr>
        <w:pStyle w:val="ListParagraph"/>
        <w:numPr>
          <w:ilvl w:val="0"/>
          <w:numId w:val="23"/>
        </w:numPr>
        <w:rPr>
          <w:sz w:val="28"/>
          <w:szCs w:val="28"/>
        </w:rPr>
      </w:pPr>
      <w:r w:rsidRPr="00BF4FDC">
        <w:rPr>
          <w:sz w:val="28"/>
          <w:szCs w:val="28"/>
        </w:rPr>
        <w:t xml:space="preserve">Did David find any family? </w:t>
      </w:r>
    </w:p>
    <w:p w:rsidR="00BF4FDC" w:rsidRPr="00BF4FDC" w:rsidRDefault="006260A8" w:rsidP="00BF4FDC">
      <w:pPr>
        <w:pStyle w:val="ListParagraph"/>
        <w:numPr>
          <w:ilvl w:val="1"/>
          <w:numId w:val="23"/>
        </w:numPr>
        <w:rPr>
          <w:sz w:val="28"/>
          <w:szCs w:val="28"/>
        </w:rPr>
      </w:pPr>
      <w:r w:rsidRPr="00BF4FDC">
        <w:rPr>
          <w:sz w:val="28"/>
          <w:szCs w:val="28"/>
        </w:rPr>
        <w:t>Yes. Jonathan’s</w:t>
      </w:r>
      <w:r w:rsidR="00BF4FDC" w:rsidRPr="00BF4FDC">
        <w:rPr>
          <w:sz w:val="28"/>
          <w:szCs w:val="28"/>
        </w:rPr>
        <w:t xml:space="preserve"> son, Mephibosheth, was found.</w:t>
      </w:r>
    </w:p>
    <w:p w:rsidR="00BF4FDC" w:rsidRPr="00BF4FDC" w:rsidRDefault="00BF4FDC" w:rsidP="00BF4FDC">
      <w:pPr>
        <w:pStyle w:val="ListParagraph"/>
        <w:ind w:left="1440" w:firstLine="0"/>
        <w:rPr>
          <w:sz w:val="28"/>
          <w:szCs w:val="28"/>
        </w:rPr>
      </w:pPr>
    </w:p>
    <w:p w:rsidR="00BF4FDC" w:rsidRPr="00BF4FDC" w:rsidRDefault="006260A8" w:rsidP="00BF4FDC">
      <w:pPr>
        <w:pStyle w:val="ListParagraph"/>
        <w:numPr>
          <w:ilvl w:val="0"/>
          <w:numId w:val="23"/>
        </w:numPr>
        <w:rPr>
          <w:sz w:val="28"/>
          <w:szCs w:val="28"/>
        </w:rPr>
      </w:pPr>
      <w:r w:rsidRPr="00BF4FDC">
        <w:rPr>
          <w:sz w:val="28"/>
          <w:szCs w:val="28"/>
        </w:rPr>
        <w:t>Wha</w:t>
      </w:r>
      <w:r w:rsidR="00BF4FDC" w:rsidRPr="00BF4FDC">
        <w:rPr>
          <w:sz w:val="28"/>
          <w:szCs w:val="28"/>
        </w:rPr>
        <w:t xml:space="preserve">t was wrong with Mephibosheth? </w:t>
      </w:r>
    </w:p>
    <w:p w:rsidR="00BF4FDC" w:rsidRPr="00BF4FDC" w:rsidRDefault="006260A8" w:rsidP="00BF4FDC">
      <w:pPr>
        <w:pStyle w:val="ListParagraph"/>
        <w:numPr>
          <w:ilvl w:val="1"/>
          <w:numId w:val="23"/>
        </w:numPr>
        <w:rPr>
          <w:sz w:val="28"/>
          <w:szCs w:val="28"/>
        </w:rPr>
      </w:pPr>
      <w:r w:rsidRPr="00BF4FDC">
        <w:rPr>
          <w:sz w:val="28"/>
          <w:szCs w:val="28"/>
        </w:rPr>
        <w:t>He could n</w:t>
      </w:r>
      <w:r w:rsidR="00BF4FDC" w:rsidRPr="00BF4FDC">
        <w:rPr>
          <w:sz w:val="28"/>
          <w:szCs w:val="28"/>
        </w:rPr>
        <w:t>ot walk.</w:t>
      </w:r>
    </w:p>
    <w:p w:rsidR="00BF4FDC" w:rsidRPr="00BF4FDC" w:rsidRDefault="00BF4FDC" w:rsidP="00BF4FDC">
      <w:pPr>
        <w:pStyle w:val="ListParagraph"/>
        <w:ind w:left="1440" w:firstLine="0"/>
        <w:rPr>
          <w:sz w:val="28"/>
          <w:szCs w:val="28"/>
        </w:rPr>
      </w:pPr>
    </w:p>
    <w:p w:rsidR="00BF4FDC" w:rsidRPr="00BF4FDC" w:rsidRDefault="006260A8" w:rsidP="00BF4FDC">
      <w:pPr>
        <w:pStyle w:val="ListParagraph"/>
        <w:numPr>
          <w:ilvl w:val="0"/>
          <w:numId w:val="23"/>
        </w:numPr>
        <w:rPr>
          <w:sz w:val="28"/>
          <w:szCs w:val="28"/>
        </w:rPr>
      </w:pPr>
      <w:r w:rsidRPr="00BF4FDC">
        <w:rPr>
          <w:sz w:val="28"/>
          <w:szCs w:val="28"/>
        </w:rPr>
        <w:t xml:space="preserve">What </w:t>
      </w:r>
      <w:r w:rsidR="00BF4FDC" w:rsidRPr="00BF4FDC">
        <w:rPr>
          <w:sz w:val="28"/>
          <w:szCs w:val="28"/>
        </w:rPr>
        <w:t xml:space="preserve">did David do for Mephibosheth? </w:t>
      </w:r>
    </w:p>
    <w:p w:rsidR="001E2F51" w:rsidRPr="00BF4FDC" w:rsidRDefault="006260A8" w:rsidP="00BF4FDC">
      <w:pPr>
        <w:pStyle w:val="ListParagraph"/>
        <w:numPr>
          <w:ilvl w:val="1"/>
          <w:numId w:val="23"/>
        </w:numPr>
        <w:rPr>
          <w:rFonts w:eastAsia="Bookman Old Style"/>
          <w:sz w:val="24"/>
          <w:szCs w:val="24"/>
        </w:rPr>
      </w:pPr>
      <w:r w:rsidRPr="00BF4FDC">
        <w:rPr>
          <w:sz w:val="28"/>
          <w:szCs w:val="28"/>
        </w:rPr>
        <w:t>Gave him Saul’s land and let him ea</w:t>
      </w:r>
      <w:r w:rsidR="00BF4FDC" w:rsidRPr="00BF4FDC">
        <w:rPr>
          <w:sz w:val="28"/>
          <w:szCs w:val="28"/>
        </w:rPr>
        <w:t>t at the King’s table regularly</w:t>
      </w:r>
      <w:r w:rsidR="001E2F51" w:rsidRPr="00BF4FDC">
        <w:rPr>
          <w:sz w:val="28"/>
          <w:szCs w:val="28"/>
        </w:rPr>
        <w:br w:type="page"/>
      </w:r>
    </w:p>
    <w:p w:rsidR="0082766A" w:rsidRDefault="0082766A" w:rsidP="001E2F51">
      <w:pPr>
        <w:pStyle w:val="Heading3"/>
        <w:ind w:left="780"/>
        <w:rPr>
          <w:rFonts w:ascii="Times New Roman" w:hAnsi="Times New Roman" w:cs="Times New Roman"/>
          <w:sz w:val="24"/>
          <w:szCs w:val="24"/>
        </w:rPr>
      </w:pP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8"/>
      <w:footerReference w:type="default" r:id="rId19"/>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33" w:rsidRDefault="00D30133">
      <w:r>
        <w:separator/>
      </w:r>
    </w:p>
  </w:endnote>
  <w:endnote w:type="continuationSeparator" w:id="0">
    <w:p w:rsidR="00D30133" w:rsidRDefault="00D3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D60B67">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D60B67">
                          <w:rPr>
                            <w:noProof/>
                          </w:rPr>
                          <w:t>3</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33" w:rsidRDefault="00D30133">
      <w:r>
        <w:separator/>
      </w:r>
    </w:p>
  </w:footnote>
  <w:footnote w:type="continuationSeparator" w:id="0">
    <w:p w:rsidR="00D30133" w:rsidRDefault="00D30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38B"/>
    <w:multiLevelType w:val="hybridMultilevel"/>
    <w:tmpl w:val="B0AAE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690F"/>
    <w:multiLevelType w:val="hybridMultilevel"/>
    <w:tmpl w:val="E7D44D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315E29BB"/>
    <w:multiLevelType w:val="hybridMultilevel"/>
    <w:tmpl w:val="61D82CCC"/>
    <w:lvl w:ilvl="0" w:tplc="14647F02">
      <w:numFmt w:val="bullet"/>
      <w:lvlText w:val=""/>
      <w:lvlJc w:val="left"/>
      <w:pPr>
        <w:ind w:left="2520" w:hanging="360"/>
      </w:pPr>
      <w:rPr>
        <w:rFonts w:ascii="Symbol" w:eastAsia="Symbol" w:hAnsi="Symbol" w:cs="Symbol" w:hint="default"/>
        <w:w w:val="100"/>
        <w:sz w:val="24"/>
        <w:szCs w:val="24"/>
      </w:rPr>
    </w:lvl>
    <w:lvl w:ilvl="1" w:tplc="EB3E4BAC">
      <w:numFmt w:val="bullet"/>
      <w:lvlText w:val="•"/>
      <w:lvlJc w:val="left"/>
      <w:pPr>
        <w:ind w:left="3438" w:hanging="360"/>
      </w:pPr>
      <w:rPr>
        <w:rFonts w:hint="default"/>
      </w:rPr>
    </w:lvl>
    <w:lvl w:ilvl="2" w:tplc="7BF0215A">
      <w:numFmt w:val="bullet"/>
      <w:lvlText w:val="•"/>
      <w:lvlJc w:val="left"/>
      <w:pPr>
        <w:ind w:left="4356" w:hanging="360"/>
      </w:pPr>
      <w:rPr>
        <w:rFonts w:hint="default"/>
      </w:rPr>
    </w:lvl>
    <w:lvl w:ilvl="3" w:tplc="EC123148">
      <w:numFmt w:val="bullet"/>
      <w:lvlText w:val="•"/>
      <w:lvlJc w:val="left"/>
      <w:pPr>
        <w:ind w:left="5274" w:hanging="360"/>
      </w:pPr>
      <w:rPr>
        <w:rFonts w:hint="default"/>
      </w:rPr>
    </w:lvl>
    <w:lvl w:ilvl="4" w:tplc="11EE4CE0">
      <w:numFmt w:val="bullet"/>
      <w:lvlText w:val="•"/>
      <w:lvlJc w:val="left"/>
      <w:pPr>
        <w:ind w:left="6192" w:hanging="360"/>
      </w:pPr>
      <w:rPr>
        <w:rFonts w:hint="default"/>
      </w:rPr>
    </w:lvl>
    <w:lvl w:ilvl="5" w:tplc="AB9054D4">
      <w:numFmt w:val="bullet"/>
      <w:lvlText w:val="•"/>
      <w:lvlJc w:val="left"/>
      <w:pPr>
        <w:ind w:left="7110" w:hanging="360"/>
      </w:pPr>
      <w:rPr>
        <w:rFonts w:hint="default"/>
      </w:rPr>
    </w:lvl>
    <w:lvl w:ilvl="6" w:tplc="A0B23E0E">
      <w:numFmt w:val="bullet"/>
      <w:lvlText w:val="•"/>
      <w:lvlJc w:val="left"/>
      <w:pPr>
        <w:ind w:left="8028" w:hanging="360"/>
      </w:pPr>
      <w:rPr>
        <w:rFonts w:hint="default"/>
      </w:rPr>
    </w:lvl>
    <w:lvl w:ilvl="7" w:tplc="0AFCAAEC">
      <w:numFmt w:val="bullet"/>
      <w:lvlText w:val="•"/>
      <w:lvlJc w:val="left"/>
      <w:pPr>
        <w:ind w:left="8946" w:hanging="360"/>
      </w:pPr>
      <w:rPr>
        <w:rFonts w:hint="default"/>
      </w:rPr>
    </w:lvl>
    <w:lvl w:ilvl="8" w:tplc="CDEC9072">
      <w:numFmt w:val="bullet"/>
      <w:lvlText w:val="•"/>
      <w:lvlJc w:val="left"/>
      <w:pPr>
        <w:ind w:left="9864" w:hanging="360"/>
      </w:pPr>
      <w:rPr>
        <w:rFonts w:hint="default"/>
      </w:rPr>
    </w:lvl>
  </w:abstractNum>
  <w:abstractNum w:abstractNumId="6">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4">
    <w:nsid w:val="663F5410"/>
    <w:multiLevelType w:val="hybridMultilevel"/>
    <w:tmpl w:val="74C2CDFC"/>
    <w:lvl w:ilvl="0" w:tplc="D548C5B4">
      <w:start w:val="1"/>
      <w:numFmt w:val="decimal"/>
      <w:lvlText w:val="%1."/>
      <w:lvlJc w:val="left"/>
      <w:pPr>
        <w:ind w:left="840" w:hanging="360"/>
        <w:jc w:val="right"/>
      </w:pPr>
      <w:rPr>
        <w:rFonts w:ascii="Times New Roman" w:eastAsia="Times New Roman" w:hAnsi="Times New Roman" w:cs="Times New Roman" w:hint="default"/>
        <w:spacing w:val="-14"/>
        <w:w w:val="100"/>
        <w:sz w:val="24"/>
        <w:szCs w:val="24"/>
      </w:rPr>
    </w:lvl>
    <w:lvl w:ilvl="1" w:tplc="2CD8B172">
      <w:numFmt w:val="bullet"/>
      <w:lvlText w:val=""/>
      <w:lvlJc w:val="left"/>
      <w:pPr>
        <w:ind w:left="2160" w:hanging="360"/>
      </w:pPr>
      <w:rPr>
        <w:rFonts w:hint="default"/>
        <w:w w:val="100"/>
      </w:rPr>
    </w:lvl>
    <w:lvl w:ilvl="2" w:tplc="0EFC1622">
      <w:numFmt w:val="bullet"/>
      <w:lvlText w:val="•"/>
      <w:lvlJc w:val="left"/>
      <w:pPr>
        <w:ind w:left="3086" w:hanging="360"/>
      </w:pPr>
      <w:rPr>
        <w:rFonts w:hint="default"/>
      </w:rPr>
    </w:lvl>
    <w:lvl w:ilvl="3" w:tplc="83FE1030">
      <w:numFmt w:val="bullet"/>
      <w:lvlText w:val="•"/>
      <w:lvlJc w:val="left"/>
      <w:pPr>
        <w:ind w:left="4013" w:hanging="360"/>
      </w:pPr>
      <w:rPr>
        <w:rFonts w:hint="default"/>
      </w:rPr>
    </w:lvl>
    <w:lvl w:ilvl="4" w:tplc="53DA4018">
      <w:numFmt w:val="bullet"/>
      <w:lvlText w:val="•"/>
      <w:lvlJc w:val="left"/>
      <w:pPr>
        <w:ind w:left="4940" w:hanging="360"/>
      </w:pPr>
      <w:rPr>
        <w:rFonts w:hint="default"/>
      </w:rPr>
    </w:lvl>
    <w:lvl w:ilvl="5" w:tplc="6340135E">
      <w:numFmt w:val="bullet"/>
      <w:lvlText w:val="•"/>
      <w:lvlJc w:val="left"/>
      <w:pPr>
        <w:ind w:left="5866" w:hanging="360"/>
      </w:pPr>
      <w:rPr>
        <w:rFonts w:hint="default"/>
      </w:rPr>
    </w:lvl>
    <w:lvl w:ilvl="6" w:tplc="59E8A7B8">
      <w:numFmt w:val="bullet"/>
      <w:lvlText w:val="•"/>
      <w:lvlJc w:val="left"/>
      <w:pPr>
        <w:ind w:left="6793" w:hanging="360"/>
      </w:pPr>
      <w:rPr>
        <w:rFonts w:hint="default"/>
      </w:rPr>
    </w:lvl>
    <w:lvl w:ilvl="7" w:tplc="F294D8B8">
      <w:numFmt w:val="bullet"/>
      <w:lvlText w:val="•"/>
      <w:lvlJc w:val="left"/>
      <w:pPr>
        <w:ind w:left="7720" w:hanging="360"/>
      </w:pPr>
      <w:rPr>
        <w:rFonts w:hint="default"/>
      </w:rPr>
    </w:lvl>
    <w:lvl w:ilvl="8" w:tplc="CD6C2836">
      <w:numFmt w:val="bullet"/>
      <w:lvlText w:val="•"/>
      <w:lvlJc w:val="left"/>
      <w:pPr>
        <w:ind w:left="8646" w:hanging="360"/>
      </w:pPr>
      <w:rPr>
        <w:rFonts w:hint="default"/>
      </w:rPr>
    </w:lvl>
  </w:abstractNum>
  <w:abstractNum w:abstractNumId="1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7">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8">
    <w:nsid w:val="78DD052A"/>
    <w:multiLevelType w:val="hybridMultilevel"/>
    <w:tmpl w:val="74C2CDFC"/>
    <w:lvl w:ilvl="0" w:tplc="D548C5B4">
      <w:start w:val="1"/>
      <w:numFmt w:val="decimal"/>
      <w:lvlText w:val="%1."/>
      <w:lvlJc w:val="left"/>
      <w:pPr>
        <w:ind w:left="840" w:hanging="360"/>
        <w:jc w:val="right"/>
      </w:pPr>
      <w:rPr>
        <w:rFonts w:ascii="Times New Roman" w:eastAsia="Times New Roman" w:hAnsi="Times New Roman" w:cs="Times New Roman" w:hint="default"/>
        <w:spacing w:val="-14"/>
        <w:w w:val="100"/>
        <w:sz w:val="24"/>
        <w:szCs w:val="24"/>
      </w:rPr>
    </w:lvl>
    <w:lvl w:ilvl="1" w:tplc="2CD8B172">
      <w:numFmt w:val="bullet"/>
      <w:lvlText w:val=""/>
      <w:lvlJc w:val="left"/>
      <w:pPr>
        <w:ind w:left="2160" w:hanging="360"/>
      </w:pPr>
      <w:rPr>
        <w:rFonts w:hint="default"/>
        <w:w w:val="100"/>
      </w:rPr>
    </w:lvl>
    <w:lvl w:ilvl="2" w:tplc="0EFC1622">
      <w:numFmt w:val="bullet"/>
      <w:lvlText w:val="•"/>
      <w:lvlJc w:val="left"/>
      <w:pPr>
        <w:ind w:left="3086" w:hanging="360"/>
      </w:pPr>
      <w:rPr>
        <w:rFonts w:hint="default"/>
      </w:rPr>
    </w:lvl>
    <w:lvl w:ilvl="3" w:tplc="83FE1030">
      <w:numFmt w:val="bullet"/>
      <w:lvlText w:val="•"/>
      <w:lvlJc w:val="left"/>
      <w:pPr>
        <w:ind w:left="4013" w:hanging="360"/>
      </w:pPr>
      <w:rPr>
        <w:rFonts w:hint="default"/>
      </w:rPr>
    </w:lvl>
    <w:lvl w:ilvl="4" w:tplc="53DA4018">
      <w:numFmt w:val="bullet"/>
      <w:lvlText w:val="•"/>
      <w:lvlJc w:val="left"/>
      <w:pPr>
        <w:ind w:left="4940" w:hanging="360"/>
      </w:pPr>
      <w:rPr>
        <w:rFonts w:hint="default"/>
      </w:rPr>
    </w:lvl>
    <w:lvl w:ilvl="5" w:tplc="6340135E">
      <w:numFmt w:val="bullet"/>
      <w:lvlText w:val="•"/>
      <w:lvlJc w:val="left"/>
      <w:pPr>
        <w:ind w:left="5866" w:hanging="360"/>
      </w:pPr>
      <w:rPr>
        <w:rFonts w:hint="default"/>
      </w:rPr>
    </w:lvl>
    <w:lvl w:ilvl="6" w:tplc="59E8A7B8">
      <w:numFmt w:val="bullet"/>
      <w:lvlText w:val="•"/>
      <w:lvlJc w:val="left"/>
      <w:pPr>
        <w:ind w:left="6793" w:hanging="360"/>
      </w:pPr>
      <w:rPr>
        <w:rFonts w:hint="default"/>
      </w:rPr>
    </w:lvl>
    <w:lvl w:ilvl="7" w:tplc="F294D8B8">
      <w:numFmt w:val="bullet"/>
      <w:lvlText w:val="•"/>
      <w:lvlJc w:val="left"/>
      <w:pPr>
        <w:ind w:left="7720" w:hanging="360"/>
      </w:pPr>
      <w:rPr>
        <w:rFonts w:hint="default"/>
      </w:rPr>
    </w:lvl>
    <w:lvl w:ilvl="8" w:tplc="CD6C2836">
      <w:numFmt w:val="bullet"/>
      <w:lvlText w:val="•"/>
      <w:lvlJc w:val="left"/>
      <w:pPr>
        <w:ind w:left="8646" w:hanging="360"/>
      </w:pPr>
      <w:rPr>
        <w:rFonts w:hint="default"/>
      </w:r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6"/>
  </w:num>
  <w:num w:numId="2">
    <w:abstractNumId w:val="17"/>
  </w:num>
  <w:num w:numId="3">
    <w:abstractNumId w:val="15"/>
  </w:num>
  <w:num w:numId="4">
    <w:abstractNumId w:val="4"/>
  </w:num>
  <w:num w:numId="5">
    <w:abstractNumId w:val="11"/>
  </w:num>
  <w:num w:numId="6">
    <w:abstractNumId w:val="10"/>
  </w:num>
  <w:num w:numId="7">
    <w:abstractNumId w:val="7"/>
  </w:num>
  <w:num w:numId="8">
    <w:abstractNumId w:val="19"/>
  </w:num>
  <w:num w:numId="9">
    <w:abstractNumId w:val="9"/>
  </w:num>
  <w:num w:numId="10">
    <w:abstractNumId w:val="3"/>
  </w:num>
  <w:num w:numId="11">
    <w:abstractNumId w:val="20"/>
  </w:num>
  <w:num w:numId="12">
    <w:abstractNumId w:val="12"/>
  </w:num>
  <w:num w:numId="13">
    <w:abstractNumId w:val="8"/>
  </w:num>
  <w:num w:numId="14">
    <w:abstractNumId w:val="13"/>
  </w:num>
  <w:num w:numId="15">
    <w:abstractNumId w:val="2"/>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D4B52"/>
    <w:rsid w:val="000E21A0"/>
    <w:rsid w:val="0010788F"/>
    <w:rsid w:val="001164DB"/>
    <w:rsid w:val="00123AA8"/>
    <w:rsid w:val="00130CC7"/>
    <w:rsid w:val="00132BC1"/>
    <w:rsid w:val="001A4CFF"/>
    <w:rsid w:val="001D6232"/>
    <w:rsid w:val="001E11C4"/>
    <w:rsid w:val="001E2F51"/>
    <w:rsid w:val="00250AA4"/>
    <w:rsid w:val="00251B78"/>
    <w:rsid w:val="002525BD"/>
    <w:rsid w:val="00256539"/>
    <w:rsid w:val="00284CC2"/>
    <w:rsid w:val="002D10C3"/>
    <w:rsid w:val="002D2485"/>
    <w:rsid w:val="002D61BD"/>
    <w:rsid w:val="00335697"/>
    <w:rsid w:val="0034121E"/>
    <w:rsid w:val="0038066F"/>
    <w:rsid w:val="00393FAF"/>
    <w:rsid w:val="00397B13"/>
    <w:rsid w:val="003B0BCB"/>
    <w:rsid w:val="003B2AE3"/>
    <w:rsid w:val="00414655"/>
    <w:rsid w:val="00424F09"/>
    <w:rsid w:val="00451BE4"/>
    <w:rsid w:val="004D52BA"/>
    <w:rsid w:val="004F6370"/>
    <w:rsid w:val="0051129F"/>
    <w:rsid w:val="005255BD"/>
    <w:rsid w:val="00526C41"/>
    <w:rsid w:val="00543331"/>
    <w:rsid w:val="00546D5F"/>
    <w:rsid w:val="005942E4"/>
    <w:rsid w:val="005C7CEB"/>
    <w:rsid w:val="005E01E7"/>
    <w:rsid w:val="006240DB"/>
    <w:rsid w:val="006260A8"/>
    <w:rsid w:val="00646D30"/>
    <w:rsid w:val="006669D8"/>
    <w:rsid w:val="006856EF"/>
    <w:rsid w:val="006924CF"/>
    <w:rsid w:val="006A5214"/>
    <w:rsid w:val="006A56F9"/>
    <w:rsid w:val="006B0272"/>
    <w:rsid w:val="006C3BC1"/>
    <w:rsid w:val="006E11BC"/>
    <w:rsid w:val="006F71EC"/>
    <w:rsid w:val="00706F4E"/>
    <w:rsid w:val="00711AF5"/>
    <w:rsid w:val="0072452F"/>
    <w:rsid w:val="00743287"/>
    <w:rsid w:val="007736BD"/>
    <w:rsid w:val="00775DFE"/>
    <w:rsid w:val="0079040A"/>
    <w:rsid w:val="007962D7"/>
    <w:rsid w:val="00797179"/>
    <w:rsid w:val="007C1379"/>
    <w:rsid w:val="007C73C9"/>
    <w:rsid w:val="007D409C"/>
    <w:rsid w:val="007F4593"/>
    <w:rsid w:val="00814823"/>
    <w:rsid w:val="0082766A"/>
    <w:rsid w:val="008515D8"/>
    <w:rsid w:val="008C2311"/>
    <w:rsid w:val="00946F92"/>
    <w:rsid w:val="00950293"/>
    <w:rsid w:val="0097032B"/>
    <w:rsid w:val="009A714B"/>
    <w:rsid w:val="009B67D1"/>
    <w:rsid w:val="009D1321"/>
    <w:rsid w:val="00A5549A"/>
    <w:rsid w:val="00A877B1"/>
    <w:rsid w:val="00B24C10"/>
    <w:rsid w:val="00B26627"/>
    <w:rsid w:val="00BC3B46"/>
    <w:rsid w:val="00BF4FDC"/>
    <w:rsid w:val="00C65CFC"/>
    <w:rsid w:val="00CA0D73"/>
    <w:rsid w:val="00CA7DF6"/>
    <w:rsid w:val="00CF15FE"/>
    <w:rsid w:val="00D05A46"/>
    <w:rsid w:val="00D30133"/>
    <w:rsid w:val="00D60B67"/>
    <w:rsid w:val="00D71039"/>
    <w:rsid w:val="00D71364"/>
    <w:rsid w:val="00D80D91"/>
    <w:rsid w:val="00DB4B1C"/>
    <w:rsid w:val="00DB50AA"/>
    <w:rsid w:val="00DE01AB"/>
    <w:rsid w:val="00DF741C"/>
    <w:rsid w:val="00E01C5C"/>
    <w:rsid w:val="00E10B1F"/>
    <w:rsid w:val="00E478E8"/>
    <w:rsid w:val="00E63A62"/>
    <w:rsid w:val="00E72C5E"/>
    <w:rsid w:val="00EC78A3"/>
    <w:rsid w:val="00ED760C"/>
    <w:rsid w:val="00EE5C0F"/>
    <w:rsid w:val="00EF04BB"/>
    <w:rsid w:val="00F30F14"/>
    <w:rsid w:val="00F37D7E"/>
    <w:rsid w:val="00F753D3"/>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ologeticspress.org/apcontent.aspx?category=6&amp;amp;article=14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pologeticspress.org/apcontent.aspx?category=6&amp;amp;article=142"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apcurriculum.com/dcirfol/4-24-32RQ.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logeticspress.org/APContent.aspx?category=6&amp;amp;article=5082"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apologeticspress.org/apcontent.aspx?category=6&amp;amp;article=14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pologeticspress.org/apcontent.aspx?category=6&amp;amp;article=142" TargetMode="External"/><Relationship Id="rId14" Type="http://schemas.openxmlformats.org/officeDocument/2006/relationships/hyperlink" Target="http://www.apologeticspress.org/APContent.aspx?category=6&amp;amp;article=5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7DC6-8F23-4F6B-97FB-711C3681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2017-07-23T21:14:00Z</cp:lastPrinted>
  <dcterms:created xsi:type="dcterms:W3CDTF">2018-01-27T17:10:00Z</dcterms:created>
  <dcterms:modified xsi:type="dcterms:W3CDTF">2018-04-07T03:23:00Z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