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8767F">
        <w:rPr>
          <w:sz w:val="52"/>
          <w:szCs w:val="52"/>
        </w:rPr>
        <w:t>esson 6</w:t>
      </w:r>
      <w:r w:rsidRPr="00F97155">
        <w:rPr>
          <w:sz w:val="52"/>
          <w:szCs w:val="52"/>
        </w:rPr>
        <w:t xml:space="preserve">: </w:t>
      </w:r>
    </w:p>
    <w:p w:rsidR="00F97155" w:rsidRPr="00F97155" w:rsidRDefault="0008767F" w:rsidP="006924CF">
      <w:pPr>
        <w:pStyle w:val="Heading4"/>
        <w:spacing w:before="100"/>
        <w:ind w:left="0"/>
        <w:jc w:val="both"/>
        <w:rPr>
          <w:sz w:val="52"/>
          <w:szCs w:val="52"/>
        </w:rPr>
      </w:pPr>
      <w:r>
        <w:rPr>
          <w:sz w:val="52"/>
          <w:szCs w:val="52"/>
        </w:rPr>
        <w:t>Moses Death/Joshua Becomes Leader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08767F" w:rsidRDefault="0008767F" w:rsidP="0008767F">
      <w:pPr>
        <w:pStyle w:val="BodyText"/>
        <w:spacing w:before="132" w:line="249" w:lineRule="auto"/>
        <w:ind w:left="460"/>
        <w:jc w:val="both"/>
      </w:pPr>
      <w:r>
        <w:rPr>
          <w:color w:val="231F20"/>
        </w:rPr>
        <w:t>Numbers 27:15-23; Deuteronomy 34; 3:23-28</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A72F7" w:rsidP="002525BD">
      <w:pPr>
        <w:pStyle w:val="BodyText"/>
        <w:spacing w:before="132" w:line="249" w:lineRule="auto"/>
        <w:ind w:left="460"/>
        <w:jc w:val="both"/>
        <w:rPr>
          <w:color w:val="231F20"/>
        </w:rPr>
      </w:pPr>
      <w:r>
        <w:rPr>
          <w:color w:val="231F20"/>
        </w:rP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2667AD" w:rsidRDefault="002667AD" w:rsidP="002667AD">
      <w:pPr>
        <w:pStyle w:val="BodyText"/>
        <w:spacing w:before="132" w:line="249" w:lineRule="auto"/>
        <w:ind w:left="460"/>
        <w:jc w:val="both"/>
      </w:pPr>
      <w:r>
        <w:rPr>
          <w:color w:val="231F20"/>
        </w:rPr>
        <w:t>When I am in a new situation (new school, new neighborhood, etc.) or among people I don’t know, I may be tempted to do something I know is wrong, just to be accepted. I must remember that God expects the same of me no matter where I am or who I am with.</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9691E" w:rsidP="00C9691E">
            <w:pPr>
              <w:pStyle w:val="BodyText"/>
              <w:tabs>
                <w:tab w:val="left" w:pos="2612"/>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2667AD" w:rsidRDefault="002667AD" w:rsidP="002667AD">
      <w:pPr>
        <w:pStyle w:val="BodyText"/>
        <w:spacing w:before="132" w:line="249" w:lineRule="auto"/>
        <w:ind w:left="460"/>
        <w:jc w:val="both"/>
      </w:pPr>
      <w:r>
        <w:rPr>
          <w:color w:val="231F20"/>
        </w:rPr>
        <w:t>God’s people, the Israelites, were ready to go into the Promised Land of Canaan, but their leader, Moses, couldn’t go with them. He had disobeyed God. [Remind the children that he hit the rock to get water rather than speaking to the rock as God had told him to do.] God chose someone very brave to take Moses’ place.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2667AD" w:rsidRDefault="002667AD" w:rsidP="002667AD">
      <w:pPr>
        <w:pStyle w:val="ListParagraph"/>
        <w:numPr>
          <w:ilvl w:val="0"/>
          <w:numId w:val="16"/>
        </w:numPr>
        <w:tabs>
          <w:tab w:val="left" w:pos="810"/>
        </w:tabs>
        <w:spacing w:before="62" w:line="249" w:lineRule="auto"/>
        <w:ind w:left="810" w:right="117"/>
        <w:jc w:val="both"/>
        <w:rPr>
          <w:sz w:val="24"/>
        </w:rPr>
      </w:pPr>
      <w:r>
        <w:rPr>
          <w:color w:val="231F20"/>
          <w:sz w:val="24"/>
        </w:rPr>
        <w:t>As the Israelites got ready to cross the Jordan River to take the Promised Land, they had to fight</w:t>
      </w:r>
      <w:r>
        <w:rPr>
          <w:color w:val="231F20"/>
          <w:spacing w:val="-12"/>
          <w:sz w:val="24"/>
        </w:rPr>
        <w:t xml:space="preserve"> </w:t>
      </w:r>
      <w:r>
        <w:rPr>
          <w:color w:val="231F20"/>
          <w:sz w:val="24"/>
        </w:rPr>
        <w:t>the</w:t>
      </w:r>
      <w:r>
        <w:rPr>
          <w:color w:val="231F20"/>
          <w:spacing w:val="-12"/>
          <w:sz w:val="24"/>
        </w:rPr>
        <w:t xml:space="preserve"> </w:t>
      </w:r>
      <w:r>
        <w:rPr>
          <w:color w:val="231F20"/>
          <w:sz w:val="24"/>
        </w:rPr>
        <w:t>people</w:t>
      </w:r>
      <w:r>
        <w:rPr>
          <w:color w:val="231F20"/>
          <w:spacing w:val="-12"/>
          <w:sz w:val="24"/>
        </w:rPr>
        <w:t xml:space="preserve"> </w:t>
      </w:r>
      <w:r>
        <w:rPr>
          <w:color w:val="231F20"/>
          <w:sz w:val="24"/>
        </w:rPr>
        <w:t>who</w:t>
      </w:r>
      <w:r>
        <w:rPr>
          <w:color w:val="231F20"/>
          <w:spacing w:val="-12"/>
          <w:sz w:val="24"/>
        </w:rPr>
        <w:t xml:space="preserve"> </w:t>
      </w:r>
      <w:r>
        <w:rPr>
          <w:color w:val="231F20"/>
          <w:sz w:val="24"/>
        </w:rPr>
        <w:t>worshipped</w:t>
      </w:r>
      <w:r>
        <w:rPr>
          <w:color w:val="231F20"/>
          <w:spacing w:val="-12"/>
          <w:sz w:val="24"/>
        </w:rPr>
        <w:t xml:space="preserve"> </w:t>
      </w:r>
      <w:r>
        <w:rPr>
          <w:color w:val="231F20"/>
          <w:sz w:val="24"/>
        </w:rPr>
        <w:t>idols</w:t>
      </w:r>
      <w:r>
        <w:rPr>
          <w:color w:val="231F20"/>
          <w:spacing w:val="-12"/>
          <w:sz w:val="24"/>
        </w:rPr>
        <w:t xml:space="preserve"> </w:t>
      </w:r>
      <w:r>
        <w:rPr>
          <w:color w:val="231F20"/>
          <w:sz w:val="24"/>
        </w:rPr>
        <w:t>that</w:t>
      </w:r>
      <w:r>
        <w:rPr>
          <w:color w:val="231F20"/>
          <w:spacing w:val="-12"/>
          <w:sz w:val="24"/>
        </w:rPr>
        <w:t xml:space="preserve"> </w:t>
      </w:r>
      <w:r>
        <w:rPr>
          <w:color w:val="231F20"/>
          <w:sz w:val="24"/>
        </w:rPr>
        <w:t>already</w:t>
      </w:r>
      <w:r>
        <w:rPr>
          <w:color w:val="231F20"/>
          <w:spacing w:val="-12"/>
          <w:sz w:val="24"/>
        </w:rPr>
        <w:t xml:space="preserve"> </w:t>
      </w:r>
      <w:r>
        <w:rPr>
          <w:color w:val="231F20"/>
          <w:sz w:val="24"/>
        </w:rPr>
        <w:t>lived</w:t>
      </w:r>
      <w:r>
        <w:rPr>
          <w:color w:val="231F20"/>
          <w:spacing w:val="-12"/>
          <w:sz w:val="24"/>
        </w:rPr>
        <w:t xml:space="preserve"> </w:t>
      </w:r>
      <w:r>
        <w:rPr>
          <w:color w:val="231F20"/>
          <w:sz w:val="24"/>
        </w:rPr>
        <w:t>there.</w:t>
      </w:r>
      <w:r>
        <w:rPr>
          <w:color w:val="231F20"/>
          <w:spacing w:val="-25"/>
          <w:sz w:val="24"/>
        </w:rPr>
        <w:t xml:space="preserve"> </w:t>
      </w:r>
      <w:r>
        <w:rPr>
          <w:color w:val="231F20"/>
          <w:sz w:val="24"/>
        </w:rPr>
        <w:t>After</w:t>
      </w:r>
      <w:r>
        <w:rPr>
          <w:color w:val="231F20"/>
          <w:spacing w:val="-12"/>
          <w:sz w:val="24"/>
        </w:rPr>
        <w:t xml:space="preserve"> </w:t>
      </w:r>
      <w:r>
        <w:rPr>
          <w:color w:val="231F20"/>
          <w:sz w:val="24"/>
        </w:rPr>
        <w:t>winning</w:t>
      </w:r>
      <w:r>
        <w:rPr>
          <w:color w:val="231F20"/>
          <w:spacing w:val="-12"/>
          <w:sz w:val="24"/>
        </w:rPr>
        <w:t xml:space="preserve"> </w:t>
      </w:r>
      <w:r>
        <w:rPr>
          <w:color w:val="231F20"/>
          <w:sz w:val="24"/>
        </w:rPr>
        <w:t>important</w:t>
      </w:r>
      <w:r>
        <w:rPr>
          <w:color w:val="231F20"/>
          <w:spacing w:val="-12"/>
          <w:sz w:val="24"/>
        </w:rPr>
        <w:t xml:space="preserve"> </w:t>
      </w:r>
      <w:r>
        <w:rPr>
          <w:color w:val="231F20"/>
          <w:sz w:val="24"/>
        </w:rPr>
        <w:t>battles, they</w:t>
      </w:r>
      <w:r>
        <w:rPr>
          <w:color w:val="231F20"/>
          <w:spacing w:val="-6"/>
          <w:sz w:val="24"/>
        </w:rPr>
        <w:t xml:space="preserve"> </w:t>
      </w:r>
      <w:r>
        <w:rPr>
          <w:color w:val="231F20"/>
          <w:sz w:val="24"/>
        </w:rPr>
        <w:t>took</w:t>
      </w:r>
      <w:r>
        <w:rPr>
          <w:color w:val="231F20"/>
          <w:spacing w:val="-6"/>
          <w:sz w:val="24"/>
        </w:rPr>
        <w:t xml:space="preserve"> </w:t>
      </w:r>
      <w:r>
        <w:rPr>
          <w:color w:val="231F20"/>
          <w:sz w:val="24"/>
        </w:rPr>
        <w:t>over</w:t>
      </w:r>
      <w:r>
        <w:rPr>
          <w:color w:val="231F20"/>
          <w:spacing w:val="-6"/>
          <w:sz w:val="24"/>
        </w:rPr>
        <w:t xml:space="preserve"> </w:t>
      </w:r>
      <w:r>
        <w:rPr>
          <w:color w:val="231F20"/>
          <w:sz w:val="24"/>
        </w:rPr>
        <w:t>the</w:t>
      </w:r>
      <w:r>
        <w:rPr>
          <w:color w:val="231F20"/>
          <w:spacing w:val="-6"/>
          <w:sz w:val="24"/>
        </w:rPr>
        <w:t xml:space="preserve"> </w:t>
      </w:r>
      <w:r>
        <w:rPr>
          <w:color w:val="231F20"/>
          <w:sz w:val="24"/>
        </w:rPr>
        <w:t>land</w:t>
      </w:r>
      <w:r>
        <w:rPr>
          <w:color w:val="231F20"/>
          <w:spacing w:val="-6"/>
          <w:sz w:val="24"/>
        </w:rPr>
        <w:t xml:space="preserve"> </w:t>
      </w:r>
      <w:r>
        <w:rPr>
          <w:color w:val="231F20"/>
          <w:sz w:val="24"/>
        </w:rPr>
        <w:t>of</w:t>
      </w:r>
      <w:r>
        <w:rPr>
          <w:color w:val="231F20"/>
          <w:spacing w:val="-6"/>
          <w:sz w:val="24"/>
        </w:rPr>
        <w:t xml:space="preserve"> </w:t>
      </w:r>
      <w:r>
        <w:rPr>
          <w:color w:val="231F20"/>
          <w:sz w:val="24"/>
        </w:rPr>
        <w:t>Moab</w:t>
      </w:r>
      <w:r>
        <w:rPr>
          <w:color w:val="231F20"/>
          <w:spacing w:val="-6"/>
          <w:sz w:val="24"/>
        </w:rPr>
        <w:t xml:space="preserve"> </w:t>
      </w:r>
      <w:r>
        <w:rPr>
          <w:color w:val="231F20"/>
          <w:sz w:val="24"/>
        </w:rPr>
        <w:t>and</w:t>
      </w:r>
      <w:r>
        <w:rPr>
          <w:color w:val="231F20"/>
          <w:spacing w:val="-6"/>
          <w:sz w:val="24"/>
        </w:rPr>
        <w:t xml:space="preserve"> </w:t>
      </w:r>
      <w:r>
        <w:rPr>
          <w:color w:val="231F20"/>
          <w:sz w:val="24"/>
        </w:rPr>
        <w:t>camped</w:t>
      </w:r>
      <w:r>
        <w:rPr>
          <w:color w:val="231F20"/>
          <w:spacing w:val="-6"/>
          <w:sz w:val="24"/>
        </w:rPr>
        <w:t xml:space="preserve"> </w:t>
      </w:r>
      <w:r>
        <w:rPr>
          <w:color w:val="231F20"/>
          <w:sz w:val="24"/>
        </w:rPr>
        <w:t>there</w:t>
      </w:r>
      <w:r>
        <w:rPr>
          <w:color w:val="231F20"/>
          <w:spacing w:val="-6"/>
          <w:sz w:val="24"/>
        </w:rPr>
        <w:t xml:space="preserve"> </w:t>
      </w:r>
      <w:r>
        <w:rPr>
          <w:color w:val="231F20"/>
          <w:sz w:val="24"/>
        </w:rPr>
        <w:t>for</w:t>
      </w:r>
      <w:r>
        <w:rPr>
          <w:color w:val="231F20"/>
          <w:spacing w:val="-6"/>
          <w:sz w:val="24"/>
        </w:rPr>
        <w:t xml:space="preserve"> </w:t>
      </w:r>
      <w:r>
        <w:rPr>
          <w:color w:val="231F20"/>
          <w:sz w:val="24"/>
        </w:rPr>
        <w:t>several</w:t>
      </w:r>
      <w:r>
        <w:rPr>
          <w:color w:val="231F20"/>
          <w:spacing w:val="-6"/>
          <w:sz w:val="24"/>
        </w:rPr>
        <w:t xml:space="preserve"> </w:t>
      </w:r>
      <w:r>
        <w:rPr>
          <w:color w:val="231F20"/>
          <w:sz w:val="24"/>
        </w:rPr>
        <w:t>months.</w:t>
      </w:r>
      <w:r>
        <w:rPr>
          <w:color w:val="231F20"/>
          <w:spacing w:val="-6"/>
          <w:sz w:val="24"/>
        </w:rPr>
        <w:t xml:space="preserve"> </w:t>
      </w:r>
      <w:r>
        <w:rPr>
          <w:color w:val="231F20"/>
          <w:sz w:val="24"/>
        </w:rPr>
        <w:t>Moses</w:t>
      </w:r>
      <w:r>
        <w:rPr>
          <w:color w:val="231F20"/>
          <w:spacing w:val="-6"/>
          <w:sz w:val="24"/>
        </w:rPr>
        <w:t xml:space="preserve"> </w:t>
      </w:r>
      <w:r>
        <w:rPr>
          <w:color w:val="231F20"/>
          <w:sz w:val="24"/>
        </w:rPr>
        <w:t>used</w:t>
      </w:r>
      <w:r>
        <w:rPr>
          <w:color w:val="231F20"/>
          <w:spacing w:val="-6"/>
          <w:sz w:val="24"/>
        </w:rPr>
        <w:t xml:space="preserve"> </w:t>
      </w:r>
      <w:r>
        <w:rPr>
          <w:color w:val="231F20"/>
          <w:sz w:val="24"/>
        </w:rPr>
        <w:t>this</w:t>
      </w:r>
      <w:r>
        <w:rPr>
          <w:color w:val="231F20"/>
          <w:spacing w:val="-6"/>
          <w:sz w:val="24"/>
        </w:rPr>
        <w:t xml:space="preserve"> </w:t>
      </w:r>
      <w:r>
        <w:rPr>
          <w:color w:val="231F20"/>
          <w:sz w:val="24"/>
        </w:rPr>
        <w:t>time</w:t>
      </w:r>
      <w:r>
        <w:rPr>
          <w:color w:val="231F20"/>
          <w:spacing w:val="-6"/>
          <w:sz w:val="24"/>
        </w:rPr>
        <w:t xml:space="preserve"> </w:t>
      </w:r>
      <w:r>
        <w:rPr>
          <w:color w:val="231F20"/>
          <w:sz w:val="24"/>
        </w:rPr>
        <w:t>to remind</w:t>
      </w:r>
      <w:r>
        <w:rPr>
          <w:color w:val="231F20"/>
          <w:spacing w:val="-8"/>
          <w:sz w:val="24"/>
        </w:rPr>
        <w:t xml:space="preserve"> </w:t>
      </w:r>
      <w:r>
        <w:rPr>
          <w:color w:val="231F20"/>
          <w:sz w:val="24"/>
        </w:rPr>
        <w:t>the</w:t>
      </w:r>
      <w:r>
        <w:rPr>
          <w:color w:val="231F20"/>
          <w:spacing w:val="-8"/>
          <w:sz w:val="24"/>
        </w:rPr>
        <w:t xml:space="preserve"> </w:t>
      </w:r>
      <w:r>
        <w:rPr>
          <w:color w:val="231F20"/>
          <w:sz w:val="24"/>
        </w:rPr>
        <w:t>people</w:t>
      </w:r>
      <w:r>
        <w:rPr>
          <w:color w:val="231F20"/>
          <w:spacing w:val="-8"/>
          <w:sz w:val="24"/>
        </w:rPr>
        <w:t xml:space="preserve"> </w:t>
      </w:r>
      <w:r>
        <w:rPr>
          <w:color w:val="231F20"/>
          <w:sz w:val="24"/>
        </w:rPr>
        <w:t>of</w:t>
      </w:r>
      <w:r>
        <w:rPr>
          <w:color w:val="231F20"/>
          <w:spacing w:val="-8"/>
          <w:sz w:val="24"/>
        </w:rPr>
        <w:t xml:space="preserve"> </w:t>
      </w:r>
      <w:r>
        <w:rPr>
          <w:color w:val="231F20"/>
          <w:sz w:val="24"/>
        </w:rPr>
        <w:t>everything</w:t>
      </w:r>
      <w:r>
        <w:rPr>
          <w:color w:val="231F20"/>
          <w:spacing w:val="-8"/>
          <w:sz w:val="24"/>
        </w:rPr>
        <w:t xml:space="preserve"> </w:t>
      </w:r>
      <w:r>
        <w:rPr>
          <w:color w:val="231F20"/>
          <w:sz w:val="24"/>
        </w:rPr>
        <w:t>that</w:t>
      </w:r>
      <w:r>
        <w:rPr>
          <w:color w:val="231F20"/>
          <w:spacing w:val="-8"/>
          <w:sz w:val="24"/>
        </w:rPr>
        <w:t xml:space="preserve"> </w:t>
      </w:r>
      <w:r>
        <w:rPr>
          <w:color w:val="231F20"/>
          <w:sz w:val="24"/>
        </w:rPr>
        <w:t>God</w:t>
      </w:r>
      <w:r>
        <w:rPr>
          <w:color w:val="231F20"/>
          <w:spacing w:val="-7"/>
          <w:sz w:val="24"/>
        </w:rPr>
        <w:t xml:space="preserve"> </w:t>
      </w:r>
      <w:r>
        <w:rPr>
          <w:color w:val="231F20"/>
          <w:sz w:val="24"/>
        </w:rPr>
        <w:t>had</w:t>
      </w:r>
      <w:r>
        <w:rPr>
          <w:color w:val="231F20"/>
          <w:spacing w:val="-8"/>
          <w:sz w:val="24"/>
        </w:rPr>
        <w:t xml:space="preserve"> </w:t>
      </w:r>
      <w:r>
        <w:rPr>
          <w:color w:val="231F20"/>
          <w:sz w:val="24"/>
        </w:rPr>
        <w:t>done</w:t>
      </w:r>
      <w:r>
        <w:rPr>
          <w:color w:val="231F20"/>
          <w:spacing w:val="-8"/>
          <w:sz w:val="24"/>
        </w:rPr>
        <w:t xml:space="preserve"> </w:t>
      </w:r>
      <w:r>
        <w:rPr>
          <w:color w:val="231F20"/>
          <w:sz w:val="24"/>
        </w:rPr>
        <w:t>for</w:t>
      </w:r>
      <w:r>
        <w:rPr>
          <w:color w:val="231F20"/>
          <w:spacing w:val="-8"/>
          <w:sz w:val="24"/>
        </w:rPr>
        <w:t xml:space="preserve"> </w:t>
      </w:r>
      <w:r>
        <w:rPr>
          <w:color w:val="231F20"/>
          <w:sz w:val="24"/>
        </w:rPr>
        <w:t>them,</w:t>
      </w:r>
      <w:r>
        <w:rPr>
          <w:color w:val="231F20"/>
          <w:spacing w:val="-8"/>
          <w:sz w:val="24"/>
        </w:rPr>
        <w:t xml:space="preserve"> </w:t>
      </w:r>
      <w:r>
        <w:rPr>
          <w:color w:val="231F20"/>
          <w:sz w:val="24"/>
        </w:rPr>
        <w:t>and</w:t>
      </w:r>
      <w:r>
        <w:rPr>
          <w:color w:val="231F20"/>
          <w:spacing w:val="-8"/>
          <w:sz w:val="24"/>
        </w:rPr>
        <w:t xml:space="preserve"> </w:t>
      </w:r>
      <w:r>
        <w:rPr>
          <w:color w:val="231F20"/>
          <w:sz w:val="24"/>
        </w:rPr>
        <w:t>how</w:t>
      </w:r>
      <w:r>
        <w:rPr>
          <w:color w:val="231F20"/>
          <w:spacing w:val="-8"/>
          <w:sz w:val="24"/>
        </w:rPr>
        <w:t xml:space="preserve"> </w:t>
      </w:r>
      <w:r>
        <w:rPr>
          <w:color w:val="231F20"/>
          <w:sz w:val="24"/>
        </w:rPr>
        <w:t>important</w:t>
      </w:r>
      <w:r>
        <w:rPr>
          <w:color w:val="231F20"/>
          <w:spacing w:val="-8"/>
          <w:sz w:val="24"/>
        </w:rPr>
        <w:t xml:space="preserve"> </w:t>
      </w:r>
      <w:r>
        <w:rPr>
          <w:color w:val="231F20"/>
          <w:sz w:val="24"/>
        </w:rPr>
        <w:t>it</w:t>
      </w:r>
      <w:r>
        <w:rPr>
          <w:color w:val="231F20"/>
          <w:spacing w:val="-8"/>
          <w:sz w:val="24"/>
        </w:rPr>
        <w:t xml:space="preserve"> </w:t>
      </w:r>
      <w:r>
        <w:rPr>
          <w:color w:val="231F20"/>
          <w:sz w:val="24"/>
        </w:rPr>
        <w:t>would</w:t>
      </w:r>
      <w:r>
        <w:rPr>
          <w:color w:val="231F20"/>
          <w:spacing w:val="-7"/>
          <w:sz w:val="24"/>
        </w:rPr>
        <w:t xml:space="preserve"> </w:t>
      </w:r>
      <w:r>
        <w:rPr>
          <w:color w:val="231F20"/>
          <w:sz w:val="24"/>
        </w:rPr>
        <w:t>be</w:t>
      </w:r>
      <w:r>
        <w:rPr>
          <w:color w:val="231F20"/>
          <w:spacing w:val="-8"/>
          <w:sz w:val="24"/>
        </w:rPr>
        <w:t xml:space="preserve"> </w:t>
      </w:r>
      <w:r>
        <w:rPr>
          <w:color w:val="231F20"/>
          <w:sz w:val="24"/>
        </w:rPr>
        <w:t>to trust God completely in the weeks and months</w:t>
      </w:r>
      <w:r>
        <w:rPr>
          <w:color w:val="231F20"/>
          <w:spacing w:val="-12"/>
          <w:sz w:val="24"/>
        </w:rPr>
        <w:t xml:space="preserve"> </w:t>
      </w:r>
      <w:r>
        <w:rPr>
          <w:color w:val="231F20"/>
          <w:sz w:val="24"/>
        </w:rPr>
        <w:t>ahead.</w:t>
      </w:r>
    </w:p>
    <w:p w:rsidR="002667AD" w:rsidRDefault="002667AD" w:rsidP="002667AD">
      <w:pPr>
        <w:pStyle w:val="BodyText"/>
        <w:spacing w:before="8"/>
        <w:rPr>
          <w:sz w:val="9"/>
        </w:rPr>
      </w:pPr>
      <w:r>
        <w:rPr>
          <w:noProof/>
        </w:rPr>
        <mc:AlternateContent>
          <mc:Choice Requires="wps">
            <w:drawing>
              <wp:anchor distT="0" distB="0" distL="0" distR="0" simplePos="0" relativeHeight="251668480" behindDoc="0" locked="0" layoutInCell="1" allowOverlap="1">
                <wp:simplePos x="0" y="0"/>
                <wp:positionH relativeFrom="page">
                  <wp:posOffset>1376045</wp:posOffset>
                </wp:positionH>
                <wp:positionV relativeFrom="paragraph">
                  <wp:posOffset>99060</wp:posOffset>
                </wp:positionV>
                <wp:extent cx="5943600" cy="746760"/>
                <wp:effectExtent l="13970" t="13335" r="5080" b="1143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6760"/>
                        </a:xfrm>
                        <a:prstGeom prst="rect">
                          <a:avLst/>
                        </a:prstGeom>
                        <a:solidFill>
                          <a:srgbClr val="C7C8CA"/>
                        </a:solidFill>
                        <a:ln w="6350">
                          <a:solidFill>
                            <a:srgbClr val="231F20"/>
                          </a:solidFill>
                          <a:prstDash val="solid"/>
                          <a:miter lim="800000"/>
                          <a:headEnd/>
                          <a:tailEnd/>
                        </a:ln>
                      </wps:spPr>
                      <wps:txbx>
                        <w:txbxContent>
                          <w:p w:rsidR="002667AD" w:rsidRDefault="002667AD" w:rsidP="002667AD">
                            <w:pPr>
                              <w:spacing w:before="154" w:line="249" w:lineRule="auto"/>
                              <w:ind w:left="630" w:right="378" w:hanging="360"/>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God’s Just</w:t>
                              </w:r>
                            </w:hyperlink>
                            <w:r>
                              <w:rPr>
                                <w:b/>
                                <w:color w:val="FF0000"/>
                                <w:sz w:val="24"/>
                                <w:u w:val="thick" w:color="FF0000"/>
                              </w:rPr>
                              <w:t xml:space="preserve"> </w:t>
                            </w:r>
                            <w:hyperlink r:id="rId9">
                              <w:r>
                                <w:rPr>
                                  <w:b/>
                                  <w:color w:val="FF0000"/>
                                  <w:sz w:val="24"/>
                                  <w:u w:val="thick" w:color="FF0000"/>
                                </w:rPr>
                                <w:t>Destruction of the Canaanites</w:t>
                              </w:r>
                            </w:hyperlink>
                            <w:r>
                              <w:rPr>
                                <w:color w:val="231F20"/>
                                <w:sz w:val="24"/>
                              </w:rPr>
                              <w:t xml:space="preserve">” by Eric Lyons on the Apologetics Press </w:t>
                            </w:r>
                            <w:r>
                              <w:rPr>
                                <w:color w:val="231F20"/>
                                <w:spacing w:val="-5"/>
                                <w:sz w:val="24"/>
                              </w:rPr>
                              <w:t xml:space="preserve">Web </w:t>
                            </w:r>
                            <w:r>
                              <w:rPr>
                                <w:color w:val="231F20"/>
                                <w:sz w:val="24"/>
                              </w:rPr>
                              <w:t xml:space="preserve">site </w:t>
                            </w:r>
                            <w:r>
                              <w:rPr>
                                <w:color w:val="231F20"/>
                                <w:spacing w:val="2"/>
                                <w:sz w:val="24"/>
                              </w:rPr>
                              <w:t xml:space="preserve">for     </w:t>
                            </w:r>
                            <w:r>
                              <w:rPr>
                                <w:color w:val="231F20"/>
                                <w:sz w:val="24"/>
                              </w:rPr>
                              <w:t xml:space="preserve">a discussion of why it was just for God to have the Israelites destroy the  </w:t>
                            </w:r>
                            <w:r>
                              <w:rPr>
                                <w:color w:val="231F20"/>
                                <w:spacing w:val="52"/>
                                <w:sz w:val="24"/>
                              </w:rPr>
                              <w:t xml:space="preserve"> </w:t>
                            </w:r>
                            <w:r>
                              <w:rPr>
                                <w:color w:val="231F20"/>
                                <w:sz w:val="24"/>
                              </w:rPr>
                              <w:t>Canaanites.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8.35pt;margin-top:7.8pt;width:468pt;height:58.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" fillcolor="#c7c8ca" strokecolor="#231f20" strokeweight=".5pt">
                <v:textbox inset="0,0,0,0">
                  <w:txbxContent>
                    <w:p w:rsidR="002667AD" w:rsidRDefault="002667AD" w:rsidP="002667AD">
                      <w:pPr>
                        <w:spacing w:before="154" w:line="249" w:lineRule="auto"/>
                        <w:ind w:left="630" w:right="378" w:hanging="360"/>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God’s Just</w:t>
                        </w:r>
                      </w:hyperlink>
                      <w:r>
                        <w:rPr>
                          <w:b/>
                          <w:color w:val="FF0000"/>
                          <w:sz w:val="24"/>
                          <w:u w:val="thick" w:color="FF0000"/>
                        </w:rPr>
                        <w:t xml:space="preserve"> </w:t>
                      </w:r>
                      <w:hyperlink r:id="rId11">
                        <w:r>
                          <w:rPr>
                            <w:b/>
                            <w:color w:val="FF0000"/>
                            <w:sz w:val="24"/>
                            <w:u w:val="thick" w:color="FF0000"/>
                          </w:rPr>
                          <w:t>Destruction of the Canaanites</w:t>
                        </w:r>
                      </w:hyperlink>
                      <w:r>
                        <w:rPr>
                          <w:color w:val="231F20"/>
                          <w:sz w:val="24"/>
                        </w:rPr>
                        <w:t xml:space="preserve">” by Eric Lyons on the Apologetics Press </w:t>
                      </w:r>
                      <w:r>
                        <w:rPr>
                          <w:color w:val="231F20"/>
                          <w:spacing w:val="-5"/>
                          <w:sz w:val="24"/>
                        </w:rPr>
                        <w:t xml:space="preserve">Web </w:t>
                      </w:r>
                      <w:r>
                        <w:rPr>
                          <w:color w:val="231F20"/>
                          <w:sz w:val="24"/>
                        </w:rPr>
                        <w:t xml:space="preserve">site </w:t>
                      </w:r>
                      <w:r>
                        <w:rPr>
                          <w:color w:val="231F20"/>
                          <w:spacing w:val="2"/>
                          <w:sz w:val="24"/>
                        </w:rPr>
                        <w:t xml:space="preserve">for     </w:t>
                      </w:r>
                      <w:r>
                        <w:rPr>
                          <w:color w:val="231F20"/>
                          <w:sz w:val="24"/>
                        </w:rPr>
                        <w:t xml:space="preserve">a discussion of why it was just for God to have the Israelites destroy the  </w:t>
                      </w:r>
                      <w:r>
                        <w:rPr>
                          <w:color w:val="231F20"/>
                          <w:spacing w:val="52"/>
                          <w:sz w:val="24"/>
                        </w:rPr>
                        <w:t xml:space="preserve"> </w:t>
                      </w:r>
                      <w:r>
                        <w:rPr>
                          <w:color w:val="231F20"/>
                          <w:sz w:val="24"/>
                        </w:rPr>
                        <w:t>Canaanites.</w:t>
                      </w:r>
                    </w:p>
                  </w:txbxContent>
                </v:textbox>
                <w10:wrap type="topAndBottom" anchorx="page"/>
              </v:shape>
            </w:pict>
          </mc:Fallback>
        </mc:AlternateContent>
      </w:r>
    </w:p>
    <w:p w:rsidR="002667AD" w:rsidRDefault="002667AD" w:rsidP="002667AD">
      <w:pPr>
        <w:pStyle w:val="ListParagraph"/>
        <w:numPr>
          <w:ilvl w:val="0"/>
          <w:numId w:val="16"/>
        </w:numPr>
        <w:tabs>
          <w:tab w:val="left" w:pos="810"/>
        </w:tabs>
        <w:spacing w:before="62" w:line="249" w:lineRule="auto"/>
        <w:ind w:left="810" w:right="117"/>
        <w:jc w:val="both"/>
        <w:rPr>
          <w:sz w:val="24"/>
        </w:rPr>
      </w:pPr>
      <w:r>
        <w:rPr>
          <w:color w:val="231F20"/>
          <w:sz w:val="24"/>
        </w:rPr>
        <w:t>In</w:t>
      </w:r>
      <w:r>
        <w:rPr>
          <w:color w:val="231F20"/>
          <w:spacing w:val="-18"/>
          <w:sz w:val="24"/>
        </w:rPr>
        <w:t xml:space="preserve"> </w:t>
      </w:r>
      <w:r>
        <w:rPr>
          <w:color w:val="231F20"/>
          <w:sz w:val="24"/>
        </w:rPr>
        <w:t>the</w:t>
      </w:r>
      <w:r>
        <w:rPr>
          <w:color w:val="231F20"/>
          <w:spacing w:val="-18"/>
          <w:sz w:val="24"/>
        </w:rPr>
        <w:t xml:space="preserve"> </w:t>
      </w:r>
      <w:r>
        <w:rPr>
          <w:color w:val="231F20"/>
          <w:sz w:val="24"/>
        </w:rPr>
        <w:t>book</w:t>
      </w:r>
      <w:r>
        <w:rPr>
          <w:color w:val="231F20"/>
          <w:spacing w:val="-18"/>
          <w:sz w:val="24"/>
        </w:rPr>
        <w:t xml:space="preserve"> </w:t>
      </w:r>
      <w:r>
        <w:rPr>
          <w:color w:val="231F20"/>
          <w:sz w:val="24"/>
        </w:rPr>
        <w:t>of</w:t>
      </w:r>
      <w:r>
        <w:rPr>
          <w:color w:val="231F20"/>
          <w:spacing w:val="-18"/>
          <w:sz w:val="24"/>
        </w:rPr>
        <w:t xml:space="preserve"> </w:t>
      </w:r>
      <w:r>
        <w:rPr>
          <w:b/>
          <w:color w:val="231F20"/>
          <w:sz w:val="24"/>
        </w:rPr>
        <w:t>Deuteronomy</w:t>
      </w:r>
      <w:r>
        <w:rPr>
          <w:color w:val="231F20"/>
          <w:sz w:val="24"/>
        </w:rPr>
        <w:t>,</w:t>
      </w:r>
      <w:r>
        <w:rPr>
          <w:color w:val="231F20"/>
          <w:spacing w:val="-18"/>
          <w:sz w:val="24"/>
        </w:rPr>
        <w:t xml:space="preserve"> </w:t>
      </w:r>
      <w:r>
        <w:rPr>
          <w:color w:val="231F20"/>
          <w:sz w:val="24"/>
        </w:rPr>
        <w:t>Moses</w:t>
      </w:r>
      <w:r>
        <w:rPr>
          <w:color w:val="231F20"/>
          <w:spacing w:val="-18"/>
          <w:sz w:val="24"/>
        </w:rPr>
        <w:t xml:space="preserve"> </w:t>
      </w:r>
      <w:r>
        <w:rPr>
          <w:color w:val="231F20"/>
          <w:sz w:val="24"/>
        </w:rPr>
        <w:t>repeated</w:t>
      </w:r>
      <w:r>
        <w:rPr>
          <w:color w:val="231F20"/>
          <w:spacing w:val="-18"/>
          <w:sz w:val="24"/>
        </w:rPr>
        <w:t xml:space="preserve"> </w:t>
      </w:r>
      <w:r>
        <w:rPr>
          <w:color w:val="231F20"/>
          <w:sz w:val="24"/>
        </w:rPr>
        <w:t>many</w:t>
      </w:r>
      <w:r>
        <w:rPr>
          <w:color w:val="231F20"/>
          <w:spacing w:val="-18"/>
          <w:sz w:val="24"/>
        </w:rPr>
        <w:t xml:space="preserve"> </w:t>
      </w:r>
      <w:r>
        <w:rPr>
          <w:color w:val="231F20"/>
          <w:sz w:val="24"/>
        </w:rPr>
        <w:t>of</w:t>
      </w:r>
      <w:r>
        <w:rPr>
          <w:color w:val="231F20"/>
          <w:spacing w:val="-18"/>
          <w:sz w:val="24"/>
        </w:rPr>
        <w:t xml:space="preserve"> </w:t>
      </w:r>
      <w:r>
        <w:rPr>
          <w:color w:val="231F20"/>
          <w:sz w:val="24"/>
        </w:rPr>
        <w:t>the</w:t>
      </w:r>
      <w:r>
        <w:rPr>
          <w:color w:val="231F20"/>
          <w:spacing w:val="-18"/>
          <w:sz w:val="24"/>
        </w:rPr>
        <w:t xml:space="preserve"> </w:t>
      </w:r>
      <w:r>
        <w:rPr>
          <w:color w:val="231F20"/>
          <w:sz w:val="24"/>
        </w:rPr>
        <w:t>laws</w:t>
      </w:r>
      <w:r>
        <w:rPr>
          <w:color w:val="231F20"/>
          <w:spacing w:val="-18"/>
          <w:sz w:val="24"/>
        </w:rPr>
        <w:t xml:space="preserve"> </w:t>
      </w:r>
      <w:r>
        <w:rPr>
          <w:color w:val="231F20"/>
          <w:sz w:val="24"/>
        </w:rPr>
        <w:t>that</w:t>
      </w:r>
      <w:r>
        <w:rPr>
          <w:color w:val="231F20"/>
          <w:spacing w:val="-18"/>
          <w:sz w:val="24"/>
        </w:rPr>
        <w:t xml:space="preserve"> </w:t>
      </w:r>
      <w:r>
        <w:rPr>
          <w:color w:val="231F20"/>
          <w:sz w:val="24"/>
        </w:rPr>
        <w:t>God</w:t>
      </w:r>
      <w:r>
        <w:rPr>
          <w:color w:val="231F20"/>
          <w:spacing w:val="-18"/>
          <w:sz w:val="24"/>
        </w:rPr>
        <w:t xml:space="preserve"> </w:t>
      </w:r>
      <w:r>
        <w:rPr>
          <w:color w:val="231F20"/>
          <w:sz w:val="24"/>
        </w:rPr>
        <w:t>gave</w:t>
      </w:r>
      <w:r>
        <w:rPr>
          <w:color w:val="231F20"/>
          <w:spacing w:val="-18"/>
          <w:sz w:val="24"/>
        </w:rPr>
        <w:t xml:space="preserve"> </w:t>
      </w:r>
      <w:r>
        <w:rPr>
          <w:color w:val="231F20"/>
          <w:sz w:val="24"/>
        </w:rPr>
        <w:t>Israel</w:t>
      </w:r>
      <w:r>
        <w:rPr>
          <w:color w:val="231F20"/>
          <w:spacing w:val="-18"/>
          <w:sz w:val="24"/>
        </w:rPr>
        <w:t xml:space="preserve"> </w:t>
      </w:r>
      <w:r>
        <w:rPr>
          <w:color w:val="231F20"/>
          <w:sz w:val="24"/>
        </w:rPr>
        <w:t>(especially those</w:t>
      </w:r>
      <w:r>
        <w:rPr>
          <w:color w:val="231F20"/>
          <w:spacing w:val="-8"/>
          <w:sz w:val="24"/>
        </w:rPr>
        <w:t xml:space="preserve"> </w:t>
      </w:r>
      <w:r>
        <w:rPr>
          <w:color w:val="231F20"/>
          <w:sz w:val="24"/>
        </w:rPr>
        <w:t>in</w:t>
      </w:r>
      <w:r>
        <w:rPr>
          <w:color w:val="231F20"/>
          <w:spacing w:val="-8"/>
          <w:sz w:val="24"/>
        </w:rPr>
        <w:t xml:space="preserve"> </w:t>
      </w:r>
      <w:r>
        <w:rPr>
          <w:color w:val="231F20"/>
          <w:sz w:val="24"/>
        </w:rPr>
        <w:t>Exodus</w:t>
      </w:r>
      <w:r>
        <w:rPr>
          <w:color w:val="231F20"/>
          <w:spacing w:val="-8"/>
          <w:sz w:val="24"/>
        </w:rPr>
        <w:t xml:space="preserve"> </w:t>
      </w:r>
      <w:r>
        <w:rPr>
          <w:color w:val="231F20"/>
          <w:sz w:val="24"/>
        </w:rPr>
        <w:t>and</w:t>
      </w:r>
      <w:r>
        <w:rPr>
          <w:color w:val="231F20"/>
          <w:spacing w:val="-8"/>
          <w:sz w:val="24"/>
        </w:rPr>
        <w:t xml:space="preserve"> </w:t>
      </w:r>
      <w:r>
        <w:rPr>
          <w:color w:val="231F20"/>
          <w:sz w:val="24"/>
        </w:rPr>
        <w:t>Numbers).</w:t>
      </w:r>
      <w:r>
        <w:rPr>
          <w:color w:val="231F20"/>
          <w:spacing w:val="-7"/>
          <w:sz w:val="24"/>
        </w:rPr>
        <w:t xml:space="preserve"> </w:t>
      </w:r>
      <w:r>
        <w:rPr>
          <w:color w:val="231F20"/>
          <w:sz w:val="24"/>
        </w:rPr>
        <w:t>Moses</w:t>
      </w:r>
      <w:r>
        <w:rPr>
          <w:color w:val="231F20"/>
          <w:spacing w:val="-7"/>
          <w:sz w:val="24"/>
        </w:rPr>
        <w:t xml:space="preserve"> </w:t>
      </w:r>
      <w:r>
        <w:rPr>
          <w:color w:val="231F20"/>
          <w:sz w:val="24"/>
        </w:rPr>
        <w:t>also</w:t>
      </w:r>
      <w:r>
        <w:rPr>
          <w:color w:val="231F20"/>
          <w:spacing w:val="-8"/>
          <w:sz w:val="24"/>
        </w:rPr>
        <w:t xml:space="preserve"> </w:t>
      </w:r>
      <w:r>
        <w:rPr>
          <w:color w:val="231F20"/>
          <w:sz w:val="24"/>
        </w:rPr>
        <w:t>reminded</w:t>
      </w:r>
      <w:r>
        <w:rPr>
          <w:color w:val="231F20"/>
          <w:spacing w:val="-7"/>
          <w:sz w:val="24"/>
        </w:rPr>
        <w:t xml:space="preserve"> </w:t>
      </w:r>
      <w:r>
        <w:rPr>
          <w:color w:val="231F20"/>
          <w:sz w:val="24"/>
        </w:rPr>
        <w:t>the</w:t>
      </w:r>
      <w:r>
        <w:rPr>
          <w:color w:val="231F20"/>
          <w:spacing w:val="-8"/>
          <w:sz w:val="24"/>
        </w:rPr>
        <w:t xml:space="preserve"> </w:t>
      </w:r>
      <w:r>
        <w:rPr>
          <w:color w:val="231F20"/>
          <w:sz w:val="24"/>
        </w:rPr>
        <w:t>Israelites</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8"/>
          <w:sz w:val="24"/>
        </w:rPr>
        <w:t xml:space="preserve"> </w:t>
      </w:r>
      <w:r>
        <w:rPr>
          <w:color w:val="231F20"/>
          <w:sz w:val="24"/>
        </w:rPr>
        <w:t>long</w:t>
      </w:r>
      <w:r>
        <w:rPr>
          <w:color w:val="231F20"/>
          <w:spacing w:val="-8"/>
          <w:sz w:val="24"/>
        </w:rPr>
        <w:t xml:space="preserve"> </w:t>
      </w:r>
      <w:r>
        <w:rPr>
          <w:color w:val="231F20"/>
          <w:sz w:val="24"/>
        </w:rPr>
        <w:t>40-year</w:t>
      </w:r>
      <w:r>
        <w:rPr>
          <w:color w:val="231F20"/>
          <w:spacing w:val="-8"/>
          <w:sz w:val="24"/>
        </w:rPr>
        <w:t xml:space="preserve"> </w:t>
      </w:r>
      <w:r>
        <w:rPr>
          <w:color w:val="231F20"/>
          <w:sz w:val="24"/>
        </w:rPr>
        <w:t>journey that</w:t>
      </w:r>
      <w:r>
        <w:rPr>
          <w:color w:val="231F20"/>
          <w:spacing w:val="-10"/>
          <w:sz w:val="24"/>
        </w:rPr>
        <w:t xml:space="preserve"> </w:t>
      </w:r>
      <w:r>
        <w:rPr>
          <w:color w:val="231F20"/>
          <w:sz w:val="24"/>
        </w:rPr>
        <w:t>their</w:t>
      </w:r>
      <w:r>
        <w:rPr>
          <w:color w:val="231F20"/>
          <w:spacing w:val="-10"/>
          <w:sz w:val="24"/>
        </w:rPr>
        <w:t xml:space="preserve"> </w:t>
      </w:r>
      <w:r>
        <w:rPr>
          <w:color w:val="231F20"/>
          <w:sz w:val="24"/>
        </w:rPr>
        <w:t>parents</w:t>
      </w:r>
      <w:r>
        <w:rPr>
          <w:color w:val="231F20"/>
          <w:spacing w:val="-9"/>
          <w:sz w:val="24"/>
        </w:rPr>
        <w:t xml:space="preserve"> </w:t>
      </w:r>
      <w:r>
        <w:rPr>
          <w:color w:val="231F20"/>
          <w:sz w:val="24"/>
        </w:rPr>
        <w:t>and</w:t>
      </w:r>
      <w:r>
        <w:rPr>
          <w:color w:val="231F20"/>
          <w:spacing w:val="-10"/>
          <w:sz w:val="24"/>
        </w:rPr>
        <w:t xml:space="preserve"> </w:t>
      </w:r>
      <w:r>
        <w:rPr>
          <w:color w:val="231F20"/>
          <w:sz w:val="24"/>
        </w:rPr>
        <w:t>grandparents</w:t>
      </w:r>
      <w:r>
        <w:rPr>
          <w:color w:val="231F20"/>
          <w:spacing w:val="-9"/>
          <w:sz w:val="24"/>
        </w:rPr>
        <w:t xml:space="preserve"> </w:t>
      </w:r>
      <w:r>
        <w:rPr>
          <w:color w:val="231F20"/>
          <w:sz w:val="24"/>
        </w:rPr>
        <w:t>made</w:t>
      </w:r>
      <w:r>
        <w:rPr>
          <w:color w:val="231F20"/>
          <w:spacing w:val="-10"/>
          <w:sz w:val="24"/>
        </w:rPr>
        <w:t xml:space="preserve"> </w:t>
      </w:r>
      <w:r>
        <w:rPr>
          <w:color w:val="231F20"/>
          <w:sz w:val="24"/>
        </w:rPr>
        <w:t>from</w:t>
      </w:r>
      <w:r>
        <w:rPr>
          <w:color w:val="231F20"/>
          <w:spacing w:val="-9"/>
          <w:sz w:val="24"/>
        </w:rPr>
        <w:t xml:space="preserve"> </w:t>
      </w:r>
      <w:r>
        <w:rPr>
          <w:color w:val="231F20"/>
          <w:sz w:val="24"/>
        </w:rPr>
        <w:t>Egypt</w:t>
      </w:r>
      <w:r>
        <w:rPr>
          <w:color w:val="231F20"/>
          <w:spacing w:val="-10"/>
          <w:sz w:val="24"/>
        </w:rPr>
        <w:t xml:space="preserve"> </w:t>
      </w:r>
      <w:r>
        <w:rPr>
          <w:color w:val="231F20"/>
          <w:sz w:val="24"/>
        </w:rPr>
        <w:t>to</w:t>
      </w:r>
      <w:r>
        <w:rPr>
          <w:color w:val="231F20"/>
          <w:spacing w:val="-9"/>
          <w:sz w:val="24"/>
        </w:rPr>
        <w:t xml:space="preserve"> </w:t>
      </w:r>
      <w:r>
        <w:rPr>
          <w:color w:val="231F20"/>
          <w:sz w:val="24"/>
        </w:rPr>
        <w:t>Canaan.</w:t>
      </w:r>
      <w:r>
        <w:rPr>
          <w:color w:val="231F20"/>
          <w:spacing w:val="-9"/>
          <w:sz w:val="24"/>
        </w:rPr>
        <w:t xml:space="preserve"> </w:t>
      </w:r>
      <w:r>
        <w:rPr>
          <w:color w:val="231F20"/>
          <w:sz w:val="24"/>
        </w:rPr>
        <w:t>Moses</w:t>
      </w:r>
      <w:r>
        <w:rPr>
          <w:color w:val="231F20"/>
          <w:spacing w:val="-9"/>
          <w:sz w:val="24"/>
        </w:rPr>
        <w:t xml:space="preserve"> </w:t>
      </w:r>
      <w:r>
        <w:rPr>
          <w:color w:val="231F20"/>
          <w:sz w:val="24"/>
        </w:rPr>
        <w:t>knew</w:t>
      </w:r>
      <w:r>
        <w:rPr>
          <w:color w:val="231F20"/>
          <w:spacing w:val="-9"/>
          <w:sz w:val="24"/>
        </w:rPr>
        <w:t xml:space="preserve"> </w:t>
      </w:r>
      <w:r>
        <w:rPr>
          <w:color w:val="231F20"/>
          <w:sz w:val="24"/>
        </w:rPr>
        <w:t>that</w:t>
      </w:r>
      <w:r>
        <w:rPr>
          <w:color w:val="231F20"/>
          <w:spacing w:val="-10"/>
          <w:sz w:val="24"/>
        </w:rPr>
        <w:t xml:space="preserve"> </w:t>
      </w:r>
      <w:r>
        <w:rPr>
          <w:color w:val="231F20"/>
          <w:sz w:val="24"/>
        </w:rPr>
        <w:t>the</w:t>
      </w:r>
      <w:r>
        <w:rPr>
          <w:color w:val="231F20"/>
          <w:spacing w:val="-9"/>
          <w:sz w:val="24"/>
        </w:rPr>
        <w:t xml:space="preserve"> </w:t>
      </w:r>
      <w:r>
        <w:rPr>
          <w:color w:val="231F20"/>
          <w:sz w:val="24"/>
        </w:rPr>
        <w:t xml:space="preserve">Israelites would struggle with their faith in God and their willingness to obey Him. In </w:t>
      </w:r>
      <w:r>
        <w:rPr>
          <w:color w:val="231F20"/>
          <w:spacing w:val="-3"/>
          <w:sz w:val="24"/>
        </w:rPr>
        <w:t xml:space="preserve">Deuteronomy, </w:t>
      </w:r>
      <w:r>
        <w:rPr>
          <w:color w:val="231F20"/>
          <w:sz w:val="24"/>
        </w:rPr>
        <w:t>Moses tried to prepare them for the temptations they would face, to encourage them to never give up on God, and to remind them that there is one, and only one,</w:t>
      </w:r>
      <w:r>
        <w:rPr>
          <w:color w:val="231F20"/>
          <w:spacing w:val="-14"/>
          <w:sz w:val="24"/>
        </w:rPr>
        <w:t xml:space="preserve"> </w:t>
      </w:r>
      <w:r>
        <w:rPr>
          <w:color w:val="231F20"/>
          <w:sz w:val="24"/>
        </w:rPr>
        <w:t>God.</w:t>
      </w:r>
    </w:p>
    <w:p w:rsidR="002667AD" w:rsidRDefault="002667AD" w:rsidP="002667AD">
      <w:pPr>
        <w:pStyle w:val="BodyText"/>
        <w:rPr>
          <w:b/>
          <w:sz w:val="20"/>
        </w:rPr>
      </w:pPr>
    </w:p>
    <w:p w:rsidR="002667AD" w:rsidRDefault="002667AD" w:rsidP="002667AD">
      <w:pPr>
        <w:pStyle w:val="BodyText"/>
        <w:spacing w:before="4"/>
        <w:rPr>
          <w:b/>
          <w:sz w:val="14"/>
        </w:rPr>
      </w:pPr>
      <w:r>
        <w:rPr>
          <w:noProof/>
        </w:rPr>
        <mc:AlternateContent>
          <mc:Choice Requires="wps">
            <w:drawing>
              <wp:anchor distT="0" distB="0" distL="0" distR="0" simplePos="0" relativeHeight="251669504" behindDoc="0" locked="0" layoutInCell="1" allowOverlap="1">
                <wp:simplePos x="0" y="0"/>
                <wp:positionH relativeFrom="page">
                  <wp:posOffset>1371600</wp:posOffset>
                </wp:positionH>
                <wp:positionV relativeFrom="paragraph">
                  <wp:posOffset>130175</wp:posOffset>
                </wp:positionV>
                <wp:extent cx="5943600" cy="454025"/>
                <wp:effectExtent l="0" t="0"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025"/>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7AD" w:rsidRDefault="002667AD" w:rsidP="002667AD">
                            <w:pPr>
                              <w:pStyle w:val="BodyText"/>
                              <w:spacing w:before="226"/>
                              <w:ind w:left="180"/>
                            </w:pPr>
                            <w:r>
                              <w:rPr>
                                <w:b/>
                                <w:color w:val="231F20"/>
                              </w:rPr>
                              <w:t xml:space="preserve">Deuteronomy </w:t>
                            </w:r>
                            <w:r>
                              <w:rPr>
                                <w:color w:val="231F20"/>
                              </w:rPr>
                              <w:t xml:space="preserve">means “second law” or “second giving of </w:t>
                            </w:r>
                            <w:proofErr w:type="gramStart"/>
                            <w:r>
                              <w:rPr>
                                <w:color w:val="231F20"/>
                              </w:rPr>
                              <w:t>the  law</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8pt;margin-top:10.25pt;width:468pt;height:35.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" fillcolor="#80aadb" stroked="f">
                <v:textbox inset="0,0,0,0">
                  <w:txbxContent>
                    <w:p w:rsidR="002667AD" w:rsidRDefault="002667AD" w:rsidP="002667AD">
                      <w:pPr>
                        <w:pStyle w:val="BodyText"/>
                        <w:spacing w:before="226"/>
                        <w:ind w:left="180"/>
                      </w:pPr>
                      <w:r>
                        <w:rPr>
                          <w:b/>
                          <w:color w:val="231F20"/>
                        </w:rPr>
                        <w:t xml:space="preserve">Deuteronomy </w:t>
                      </w:r>
                      <w:r>
                        <w:rPr>
                          <w:color w:val="231F20"/>
                        </w:rPr>
                        <w:t xml:space="preserve">means “second law” or “second giving of </w:t>
                      </w:r>
                      <w:proofErr w:type="gramStart"/>
                      <w:r>
                        <w:rPr>
                          <w:color w:val="231F20"/>
                        </w:rPr>
                        <w:t>the  law</w:t>
                      </w:r>
                      <w:proofErr w:type="gramEnd"/>
                      <w:r>
                        <w:rPr>
                          <w:color w:val="231F20"/>
                        </w:rPr>
                        <w:t>.”</w:t>
                      </w:r>
                    </w:p>
                  </w:txbxContent>
                </v:textbox>
                <w10:wrap type="topAndBottom" anchorx="page"/>
              </v:shape>
            </w:pict>
          </mc:Fallback>
        </mc:AlternateContent>
      </w:r>
    </w:p>
    <w:p w:rsidR="002667AD" w:rsidRDefault="002667AD" w:rsidP="002667AD">
      <w:pPr>
        <w:pStyle w:val="BodyText"/>
        <w:spacing w:before="2"/>
        <w:rPr>
          <w:b/>
          <w:sz w:val="34"/>
        </w:rPr>
      </w:pPr>
    </w:p>
    <w:p w:rsidR="002667AD" w:rsidRDefault="002667AD" w:rsidP="002667AD">
      <w:pPr>
        <w:pStyle w:val="ListParagraph"/>
        <w:numPr>
          <w:ilvl w:val="0"/>
          <w:numId w:val="16"/>
        </w:numPr>
        <w:tabs>
          <w:tab w:val="left" w:pos="810"/>
        </w:tabs>
        <w:spacing w:before="62" w:line="249" w:lineRule="auto"/>
        <w:ind w:left="810" w:right="117"/>
        <w:jc w:val="both"/>
        <w:rPr>
          <w:sz w:val="24"/>
        </w:rPr>
      </w:pPr>
      <w:r>
        <w:rPr>
          <w:color w:val="231F20"/>
          <w:sz w:val="24"/>
        </w:rPr>
        <w:t>Most of the book of Deuteronomy is a long farewell speech Moses made to the Israelites. Because God would not let him go into the Promised Land, God chose Joshua to take Moses’ place. God chose Joshua because he trusted God completely. Remember that he had been one of the two spies who had encouraged the people to fight for the land of Canaan because God was</w:t>
      </w:r>
      <w:r>
        <w:rPr>
          <w:color w:val="231F20"/>
          <w:spacing w:val="-7"/>
          <w:sz w:val="24"/>
        </w:rPr>
        <w:t xml:space="preserve"> </w:t>
      </w:r>
      <w:r>
        <w:rPr>
          <w:color w:val="231F20"/>
          <w:sz w:val="24"/>
        </w:rPr>
        <w:t>with</w:t>
      </w:r>
      <w:r>
        <w:rPr>
          <w:color w:val="231F20"/>
          <w:spacing w:val="-7"/>
          <w:sz w:val="24"/>
        </w:rPr>
        <w:t xml:space="preserve"> </w:t>
      </w:r>
      <w:r>
        <w:rPr>
          <w:color w:val="231F20"/>
          <w:sz w:val="24"/>
        </w:rPr>
        <w:t>them.</w:t>
      </w:r>
      <w:r>
        <w:rPr>
          <w:color w:val="231F20"/>
          <w:spacing w:val="-8"/>
          <w:sz w:val="24"/>
        </w:rPr>
        <w:t xml:space="preserve"> </w:t>
      </w:r>
      <w:r>
        <w:rPr>
          <w:color w:val="231F20"/>
          <w:sz w:val="24"/>
        </w:rPr>
        <w:t>Moses</w:t>
      </w:r>
      <w:r>
        <w:rPr>
          <w:color w:val="231F20"/>
          <w:spacing w:val="-7"/>
          <w:sz w:val="24"/>
        </w:rPr>
        <w:t xml:space="preserve"> </w:t>
      </w:r>
      <w:r>
        <w:rPr>
          <w:color w:val="231F20"/>
          <w:sz w:val="24"/>
        </w:rPr>
        <w:t>brought</w:t>
      </w:r>
      <w:r>
        <w:rPr>
          <w:color w:val="231F20"/>
          <w:spacing w:val="-8"/>
          <w:sz w:val="24"/>
        </w:rPr>
        <w:t xml:space="preserve"> </w:t>
      </w:r>
      <w:r>
        <w:rPr>
          <w:color w:val="231F20"/>
          <w:sz w:val="24"/>
        </w:rPr>
        <w:t>Joshua</w:t>
      </w:r>
      <w:r>
        <w:rPr>
          <w:color w:val="231F20"/>
          <w:spacing w:val="-7"/>
          <w:sz w:val="24"/>
        </w:rPr>
        <w:t xml:space="preserve"> </w:t>
      </w:r>
      <w:r>
        <w:rPr>
          <w:color w:val="231F20"/>
          <w:sz w:val="24"/>
        </w:rPr>
        <w:t>before</w:t>
      </w:r>
      <w:r>
        <w:rPr>
          <w:color w:val="231F20"/>
          <w:spacing w:val="-8"/>
          <w:sz w:val="24"/>
        </w:rPr>
        <w:t xml:space="preserve"> </w:t>
      </w:r>
      <w:r>
        <w:rPr>
          <w:color w:val="231F20"/>
          <w:sz w:val="24"/>
        </w:rPr>
        <w:t>all</w:t>
      </w:r>
      <w:r>
        <w:rPr>
          <w:color w:val="231F20"/>
          <w:spacing w:val="-8"/>
          <w:sz w:val="24"/>
        </w:rPr>
        <w:t xml:space="preserve"> </w:t>
      </w:r>
      <w:r>
        <w:rPr>
          <w:color w:val="231F20"/>
          <w:sz w:val="24"/>
        </w:rPr>
        <w:t>the</w:t>
      </w:r>
      <w:r>
        <w:rPr>
          <w:color w:val="231F20"/>
          <w:spacing w:val="-8"/>
          <w:sz w:val="24"/>
        </w:rPr>
        <w:t xml:space="preserve"> </w:t>
      </w:r>
      <w:r>
        <w:rPr>
          <w:color w:val="231F20"/>
          <w:sz w:val="24"/>
        </w:rPr>
        <w:t>people</w:t>
      </w:r>
      <w:r>
        <w:rPr>
          <w:color w:val="231F20"/>
          <w:spacing w:val="-8"/>
          <w:sz w:val="24"/>
        </w:rPr>
        <w:t xml:space="preserve"> </w:t>
      </w:r>
      <w:r>
        <w:rPr>
          <w:color w:val="231F20"/>
          <w:sz w:val="24"/>
        </w:rPr>
        <w:t>and</w:t>
      </w:r>
      <w:r>
        <w:rPr>
          <w:color w:val="231F20"/>
          <w:spacing w:val="-8"/>
          <w:sz w:val="24"/>
        </w:rPr>
        <w:t xml:space="preserve"> </w:t>
      </w:r>
      <w:r>
        <w:rPr>
          <w:color w:val="231F20"/>
          <w:sz w:val="24"/>
        </w:rPr>
        <w:t>told</w:t>
      </w:r>
      <w:r>
        <w:rPr>
          <w:color w:val="231F20"/>
          <w:spacing w:val="-8"/>
          <w:sz w:val="24"/>
        </w:rPr>
        <w:t xml:space="preserve"> </w:t>
      </w:r>
      <w:r>
        <w:rPr>
          <w:color w:val="231F20"/>
          <w:sz w:val="24"/>
        </w:rPr>
        <w:t>them</w:t>
      </w:r>
      <w:r>
        <w:rPr>
          <w:color w:val="231F20"/>
          <w:spacing w:val="-8"/>
          <w:sz w:val="24"/>
        </w:rPr>
        <w:t xml:space="preserve"> </w:t>
      </w:r>
      <w:r>
        <w:rPr>
          <w:color w:val="231F20"/>
          <w:sz w:val="24"/>
        </w:rPr>
        <w:t>that</w:t>
      </w:r>
      <w:r>
        <w:rPr>
          <w:color w:val="231F20"/>
          <w:spacing w:val="-8"/>
          <w:sz w:val="24"/>
        </w:rPr>
        <w:t xml:space="preserve"> </w:t>
      </w:r>
      <w:r>
        <w:rPr>
          <w:color w:val="231F20"/>
          <w:sz w:val="24"/>
        </w:rPr>
        <w:t>God</w:t>
      </w:r>
      <w:r>
        <w:rPr>
          <w:color w:val="231F20"/>
          <w:spacing w:val="-7"/>
          <w:sz w:val="24"/>
        </w:rPr>
        <w:t xml:space="preserve"> </w:t>
      </w:r>
      <w:r>
        <w:rPr>
          <w:color w:val="231F20"/>
          <w:sz w:val="24"/>
        </w:rPr>
        <w:t>had</w:t>
      </w:r>
      <w:r>
        <w:rPr>
          <w:color w:val="231F20"/>
          <w:spacing w:val="-8"/>
          <w:sz w:val="24"/>
        </w:rPr>
        <w:t xml:space="preserve"> </w:t>
      </w:r>
      <w:r>
        <w:rPr>
          <w:color w:val="231F20"/>
          <w:sz w:val="24"/>
        </w:rPr>
        <w:t>chosen Joshua as his replacement. Moses laid his hands on Joshua as a sign that he was passing on to Joshua his job and authority (Numbers 27:22-23). Then Moses gave Joshua a message from God: “Be strong and courageous, for you shall bring the sons of Israel into the land which I swore to them, and I will be with you” (Deuteronomy</w:t>
      </w:r>
      <w:r>
        <w:rPr>
          <w:color w:val="231F20"/>
          <w:spacing w:val="-13"/>
          <w:sz w:val="24"/>
        </w:rPr>
        <w:t xml:space="preserve"> </w:t>
      </w:r>
      <w:r>
        <w:rPr>
          <w:color w:val="231F20"/>
          <w:sz w:val="24"/>
        </w:rPr>
        <w:t>31:23).</w:t>
      </w:r>
    </w:p>
    <w:p w:rsidR="002667AD" w:rsidRPr="001D11AD" w:rsidRDefault="002667AD" w:rsidP="002667AD">
      <w:pPr>
        <w:pStyle w:val="ListParagraph"/>
        <w:numPr>
          <w:ilvl w:val="0"/>
          <w:numId w:val="16"/>
        </w:numPr>
        <w:tabs>
          <w:tab w:val="left" w:pos="810"/>
        </w:tabs>
        <w:spacing w:before="62" w:line="249" w:lineRule="auto"/>
        <w:ind w:left="810" w:right="117"/>
        <w:jc w:val="both"/>
        <w:rPr>
          <w:sz w:val="24"/>
        </w:rPr>
      </w:pPr>
      <w:r>
        <w:rPr>
          <w:color w:val="231F20"/>
          <w:sz w:val="24"/>
        </w:rPr>
        <w:t>After more blessings and warnings to the people, Moses went to the top of Mount Nebo (or Pisgah) that was on the other side of the Jordan River from Jericho. He knew that as far as he could</w:t>
      </w:r>
      <w:r>
        <w:rPr>
          <w:color w:val="231F20"/>
          <w:spacing w:val="-8"/>
          <w:sz w:val="24"/>
        </w:rPr>
        <w:t xml:space="preserve"> </w:t>
      </w:r>
      <w:r>
        <w:rPr>
          <w:color w:val="231F20"/>
          <w:sz w:val="24"/>
        </w:rPr>
        <w:t>see,</w:t>
      </w:r>
      <w:r>
        <w:rPr>
          <w:color w:val="231F20"/>
          <w:spacing w:val="-8"/>
          <w:sz w:val="24"/>
        </w:rPr>
        <w:t xml:space="preserve"> </w:t>
      </w:r>
      <w:r>
        <w:rPr>
          <w:color w:val="231F20"/>
          <w:sz w:val="24"/>
        </w:rPr>
        <w:t>and</w:t>
      </w:r>
      <w:r>
        <w:rPr>
          <w:color w:val="231F20"/>
          <w:spacing w:val="-8"/>
          <w:sz w:val="24"/>
        </w:rPr>
        <w:t xml:space="preserve"> </w:t>
      </w:r>
      <w:r>
        <w:rPr>
          <w:color w:val="231F20"/>
          <w:sz w:val="24"/>
        </w:rPr>
        <w:t>even</w:t>
      </w:r>
      <w:r>
        <w:rPr>
          <w:color w:val="231F20"/>
          <w:spacing w:val="-8"/>
          <w:sz w:val="24"/>
        </w:rPr>
        <w:t xml:space="preserve"> </w:t>
      </w:r>
      <w:r>
        <w:rPr>
          <w:color w:val="231F20"/>
          <w:sz w:val="24"/>
        </w:rPr>
        <w:t>beyond,</w:t>
      </w:r>
      <w:r>
        <w:rPr>
          <w:color w:val="231F20"/>
          <w:spacing w:val="-8"/>
          <w:sz w:val="24"/>
        </w:rPr>
        <w:t xml:space="preserve"> </w:t>
      </w:r>
      <w:r>
        <w:rPr>
          <w:color w:val="231F20"/>
          <w:sz w:val="24"/>
        </w:rPr>
        <w:t>was</w:t>
      </w:r>
      <w:r>
        <w:rPr>
          <w:color w:val="231F20"/>
          <w:spacing w:val="-8"/>
          <w:sz w:val="24"/>
        </w:rPr>
        <w:t xml:space="preserve"> </w:t>
      </w:r>
      <w:r>
        <w:rPr>
          <w:color w:val="231F20"/>
          <w:sz w:val="24"/>
        </w:rPr>
        <w:t>the</w:t>
      </w:r>
      <w:r>
        <w:rPr>
          <w:color w:val="231F20"/>
          <w:spacing w:val="-8"/>
          <w:sz w:val="24"/>
        </w:rPr>
        <w:t xml:space="preserve"> </w:t>
      </w:r>
      <w:r>
        <w:rPr>
          <w:color w:val="231F20"/>
          <w:sz w:val="24"/>
        </w:rPr>
        <w:t>very</w:t>
      </w:r>
      <w:r>
        <w:rPr>
          <w:color w:val="231F20"/>
          <w:spacing w:val="-8"/>
          <w:sz w:val="24"/>
        </w:rPr>
        <w:t xml:space="preserve"> </w:t>
      </w:r>
      <w:r>
        <w:rPr>
          <w:color w:val="231F20"/>
          <w:sz w:val="24"/>
        </w:rPr>
        <w:t>special</w:t>
      </w:r>
      <w:r>
        <w:rPr>
          <w:color w:val="231F20"/>
          <w:spacing w:val="-8"/>
          <w:sz w:val="24"/>
        </w:rPr>
        <w:t xml:space="preserve"> </w:t>
      </w:r>
      <w:r>
        <w:rPr>
          <w:color w:val="231F20"/>
          <w:sz w:val="24"/>
        </w:rPr>
        <w:t>land</w:t>
      </w:r>
      <w:r>
        <w:rPr>
          <w:color w:val="231F20"/>
          <w:spacing w:val="-8"/>
          <w:sz w:val="24"/>
        </w:rPr>
        <w:t xml:space="preserve"> </w:t>
      </w:r>
      <w:r>
        <w:rPr>
          <w:color w:val="231F20"/>
          <w:sz w:val="24"/>
        </w:rPr>
        <w:t>that</w:t>
      </w:r>
      <w:r>
        <w:rPr>
          <w:color w:val="231F20"/>
          <w:spacing w:val="-8"/>
          <w:sz w:val="24"/>
        </w:rPr>
        <w:t xml:space="preserve"> </w:t>
      </w:r>
      <w:r>
        <w:rPr>
          <w:color w:val="231F20"/>
          <w:sz w:val="24"/>
        </w:rPr>
        <w:t>would</w:t>
      </w:r>
      <w:r>
        <w:rPr>
          <w:color w:val="231F20"/>
          <w:spacing w:val="-8"/>
          <w:sz w:val="24"/>
        </w:rPr>
        <w:t xml:space="preserve"> </w:t>
      </w:r>
      <w:r>
        <w:rPr>
          <w:color w:val="231F20"/>
          <w:sz w:val="24"/>
        </w:rPr>
        <w:t>soon</w:t>
      </w:r>
      <w:r>
        <w:rPr>
          <w:color w:val="231F20"/>
          <w:spacing w:val="-8"/>
          <w:sz w:val="24"/>
        </w:rPr>
        <w:t xml:space="preserve"> </w:t>
      </w:r>
      <w:r>
        <w:rPr>
          <w:color w:val="231F20"/>
          <w:sz w:val="24"/>
        </w:rPr>
        <w:t>be</w:t>
      </w:r>
      <w:r>
        <w:rPr>
          <w:color w:val="231F20"/>
          <w:spacing w:val="-8"/>
          <w:sz w:val="24"/>
        </w:rPr>
        <w:t xml:space="preserve"> </w:t>
      </w:r>
      <w:r>
        <w:rPr>
          <w:color w:val="231F20"/>
          <w:sz w:val="24"/>
        </w:rPr>
        <w:t>home</w:t>
      </w:r>
      <w:r>
        <w:rPr>
          <w:color w:val="231F20"/>
          <w:spacing w:val="-8"/>
          <w:sz w:val="24"/>
        </w:rPr>
        <w:t xml:space="preserve"> </w:t>
      </w:r>
      <w:r>
        <w:rPr>
          <w:color w:val="231F20"/>
          <w:sz w:val="24"/>
        </w:rPr>
        <w:t>to</w:t>
      </w:r>
      <w:r>
        <w:rPr>
          <w:color w:val="231F20"/>
          <w:spacing w:val="-8"/>
          <w:sz w:val="24"/>
        </w:rPr>
        <w:t xml:space="preserve"> </w:t>
      </w:r>
      <w:r>
        <w:rPr>
          <w:color w:val="231F20"/>
          <w:sz w:val="24"/>
        </w:rPr>
        <w:t>the</w:t>
      </w:r>
      <w:r>
        <w:rPr>
          <w:color w:val="231F20"/>
          <w:spacing w:val="-8"/>
          <w:sz w:val="24"/>
        </w:rPr>
        <w:t xml:space="preserve"> </w:t>
      </w:r>
      <w:r>
        <w:rPr>
          <w:color w:val="231F20"/>
          <w:sz w:val="24"/>
        </w:rPr>
        <w:t>millions of</w:t>
      </w:r>
      <w:r>
        <w:rPr>
          <w:color w:val="231F20"/>
          <w:spacing w:val="-8"/>
          <w:sz w:val="24"/>
        </w:rPr>
        <w:t xml:space="preserve"> </w:t>
      </w:r>
      <w:r>
        <w:rPr>
          <w:color w:val="231F20"/>
          <w:sz w:val="24"/>
        </w:rPr>
        <w:t>Israelites</w:t>
      </w:r>
      <w:r>
        <w:rPr>
          <w:color w:val="231F20"/>
          <w:spacing w:val="-8"/>
          <w:sz w:val="24"/>
        </w:rPr>
        <w:t xml:space="preserve"> </w:t>
      </w:r>
      <w:r>
        <w:rPr>
          <w:color w:val="231F20"/>
          <w:sz w:val="24"/>
        </w:rPr>
        <w:t>who</w:t>
      </w:r>
      <w:r>
        <w:rPr>
          <w:color w:val="231F20"/>
          <w:spacing w:val="-8"/>
          <w:sz w:val="24"/>
        </w:rPr>
        <w:t xml:space="preserve"> </w:t>
      </w:r>
      <w:r>
        <w:rPr>
          <w:color w:val="231F20"/>
          <w:sz w:val="24"/>
        </w:rPr>
        <w:t>had</w:t>
      </w:r>
      <w:r>
        <w:rPr>
          <w:color w:val="231F20"/>
          <w:spacing w:val="-8"/>
          <w:sz w:val="24"/>
        </w:rPr>
        <w:t xml:space="preserve"> </w:t>
      </w:r>
      <w:r>
        <w:rPr>
          <w:color w:val="231F20"/>
          <w:sz w:val="24"/>
        </w:rPr>
        <w:t>been</w:t>
      </w:r>
      <w:r>
        <w:rPr>
          <w:color w:val="231F20"/>
          <w:spacing w:val="-8"/>
          <w:sz w:val="24"/>
        </w:rPr>
        <w:t xml:space="preserve"> </w:t>
      </w:r>
      <w:r>
        <w:rPr>
          <w:color w:val="231F20"/>
          <w:sz w:val="24"/>
        </w:rPr>
        <w:t>following</w:t>
      </w:r>
      <w:r>
        <w:rPr>
          <w:color w:val="231F20"/>
          <w:spacing w:val="-8"/>
          <w:sz w:val="24"/>
        </w:rPr>
        <w:t xml:space="preserve"> </w:t>
      </w:r>
      <w:r>
        <w:rPr>
          <w:color w:val="231F20"/>
          <w:sz w:val="24"/>
        </w:rPr>
        <w:t>him</w:t>
      </w:r>
      <w:r>
        <w:rPr>
          <w:color w:val="231F20"/>
          <w:spacing w:val="-8"/>
          <w:sz w:val="24"/>
        </w:rPr>
        <w:t xml:space="preserve"> </w:t>
      </w:r>
      <w:r>
        <w:rPr>
          <w:color w:val="231F20"/>
          <w:sz w:val="24"/>
        </w:rPr>
        <w:t>for</w:t>
      </w:r>
      <w:r>
        <w:rPr>
          <w:color w:val="231F20"/>
          <w:spacing w:val="-8"/>
          <w:sz w:val="24"/>
        </w:rPr>
        <w:t xml:space="preserve"> </w:t>
      </w:r>
      <w:r>
        <w:rPr>
          <w:color w:val="231F20"/>
          <w:sz w:val="24"/>
        </w:rPr>
        <w:t>40</w:t>
      </w:r>
      <w:r>
        <w:rPr>
          <w:color w:val="231F20"/>
          <w:spacing w:val="-8"/>
          <w:sz w:val="24"/>
        </w:rPr>
        <w:t xml:space="preserve"> </w:t>
      </w:r>
      <w:r>
        <w:rPr>
          <w:color w:val="231F20"/>
          <w:sz w:val="24"/>
        </w:rPr>
        <w:t>years.</w:t>
      </w:r>
      <w:r>
        <w:rPr>
          <w:color w:val="231F20"/>
          <w:spacing w:val="-8"/>
          <w:sz w:val="24"/>
        </w:rPr>
        <w:t xml:space="preserve"> </w:t>
      </w:r>
      <w:r>
        <w:rPr>
          <w:color w:val="231F20"/>
          <w:sz w:val="24"/>
        </w:rPr>
        <w:t>Moses</w:t>
      </w:r>
      <w:r>
        <w:rPr>
          <w:color w:val="231F20"/>
          <w:spacing w:val="-8"/>
          <w:sz w:val="24"/>
        </w:rPr>
        <w:t xml:space="preserve"> </w:t>
      </w:r>
      <w:r>
        <w:rPr>
          <w:color w:val="231F20"/>
          <w:sz w:val="24"/>
        </w:rPr>
        <w:t>died</w:t>
      </w:r>
      <w:r>
        <w:rPr>
          <w:color w:val="231F20"/>
          <w:spacing w:val="-8"/>
          <w:sz w:val="24"/>
        </w:rPr>
        <w:t xml:space="preserve"> </w:t>
      </w:r>
      <w:r>
        <w:rPr>
          <w:color w:val="231F20"/>
          <w:sz w:val="24"/>
        </w:rPr>
        <w:t>there</w:t>
      </w:r>
      <w:r>
        <w:rPr>
          <w:color w:val="231F20"/>
          <w:spacing w:val="-9"/>
          <w:sz w:val="24"/>
        </w:rPr>
        <w:t xml:space="preserve"> </w:t>
      </w:r>
      <w:r>
        <w:rPr>
          <w:color w:val="231F20"/>
          <w:sz w:val="24"/>
        </w:rPr>
        <w:t>on</w:t>
      </w:r>
      <w:r>
        <w:rPr>
          <w:color w:val="231F20"/>
          <w:spacing w:val="-8"/>
          <w:sz w:val="24"/>
        </w:rPr>
        <w:t xml:space="preserve"> </w:t>
      </w:r>
      <w:r>
        <w:rPr>
          <w:color w:val="231F20"/>
          <w:sz w:val="24"/>
        </w:rPr>
        <w:t>top</w:t>
      </w:r>
      <w:r>
        <w:rPr>
          <w:color w:val="231F20"/>
          <w:spacing w:val="-9"/>
          <w:sz w:val="24"/>
        </w:rPr>
        <w:t xml:space="preserve"> </w:t>
      </w:r>
      <w:r>
        <w:rPr>
          <w:color w:val="231F20"/>
          <w:sz w:val="24"/>
        </w:rPr>
        <w:t>of</w:t>
      </w:r>
      <w:r>
        <w:rPr>
          <w:color w:val="231F20"/>
          <w:spacing w:val="-8"/>
          <w:sz w:val="24"/>
        </w:rPr>
        <w:t xml:space="preserve"> </w:t>
      </w:r>
      <w:r>
        <w:rPr>
          <w:color w:val="231F20"/>
          <w:sz w:val="24"/>
        </w:rPr>
        <w:t>Mount</w:t>
      </w:r>
      <w:r>
        <w:rPr>
          <w:color w:val="231F20"/>
          <w:spacing w:val="-8"/>
          <w:sz w:val="24"/>
        </w:rPr>
        <w:t xml:space="preserve"> </w:t>
      </w:r>
      <w:r>
        <w:rPr>
          <w:color w:val="231F20"/>
          <w:sz w:val="24"/>
        </w:rPr>
        <w:t>Nebo at the age of 120, and God buried him. Deuteronomy 34:7 says that his eyesight and strength were still undiminished when he</w:t>
      </w:r>
      <w:r>
        <w:rPr>
          <w:color w:val="231F20"/>
          <w:spacing w:val="-10"/>
          <w:sz w:val="24"/>
        </w:rPr>
        <w:t xml:space="preserve"> </w:t>
      </w:r>
      <w:r>
        <w:rPr>
          <w:color w:val="231F20"/>
          <w:sz w:val="24"/>
        </w:rPr>
        <w:t>died.</w:t>
      </w:r>
    </w:p>
    <w:p w:rsidR="00C56D53" w:rsidRPr="00C56D53" w:rsidRDefault="00C56D53" w:rsidP="00C56D53">
      <w:pPr>
        <w:pStyle w:val="ListParagraph"/>
        <w:numPr>
          <w:ilvl w:val="0"/>
          <w:numId w:val="16"/>
        </w:numPr>
        <w:tabs>
          <w:tab w:val="left" w:pos="810"/>
        </w:tabs>
        <w:spacing w:before="62" w:line="249" w:lineRule="auto"/>
        <w:ind w:left="810" w:right="117"/>
        <w:jc w:val="both"/>
        <w:rPr>
          <w:rFonts w:ascii="Bookman Old Style"/>
          <w:sz w:val="28"/>
        </w:rPr>
      </w:pPr>
      <w:r w:rsidRPr="00C56D53">
        <w:rPr>
          <w:sz w:val="24"/>
        </w:rPr>
        <w:t>During</w:t>
      </w:r>
      <w:r w:rsidRPr="00C56D53">
        <w:rPr>
          <w:spacing w:val="-8"/>
          <w:sz w:val="24"/>
        </w:rPr>
        <w:t xml:space="preserve"> </w:t>
      </w:r>
      <w:r w:rsidRPr="00C56D53">
        <w:rPr>
          <w:sz w:val="24"/>
        </w:rPr>
        <w:t>the</w:t>
      </w:r>
      <w:r w:rsidRPr="00C56D53">
        <w:rPr>
          <w:spacing w:val="-8"/>
          <w:sz w:val="24"/>
        </w:rPr>
        <w:t xml:space="preserve"> </w:t>
      </w:r>
      <w:r w:rsidRPr="00C56D53">
        <w:rPr>
          <w:sz w:val="24"/>
        </w:rPr>
        <w:t>40</w:t>
      </w:r>
      <w:r w:rsidRPr="00C56D53">
        <w:rPr>
          <w:spacing w:val="-8"/>
          <w:sz w:val="24"/>
        </w:rPr>
        <w:t xml:space="preserve"> </w:t>
      </w:r>
      <w:r w:rsidRPr="00C56D53">
        <w:rPr>
          <w:sz w:val="24"/>
        </w:rPr>
        <w:t>years</w:t>
      </w:r>
      <w:r w:rsidRPr="00C56D53">
        <w:rPr>
          <w:spacing w:val="-8"/>
          <w:sz w:val="24"/>
        </w:rPr>
        <w:t xml:space="preserve"> </w:t>
      </w:r>
      <w:r w:rsidRPr="00C56D53">
        <w:rPr>
          <w:sz w:val="24"/>
        </w:rPr>
        <w:t>that</w:t>
      </w:r>
      <w:r w:rsidRPr="00C56D53">
        <w:rPr>
          <w:spacing w:val="-8"/>
          <w:sz w:val="24"/>
        </w:rPr>
        <w:t xml:space="preserve"> </w:t>
      </w:r>
      <w:r w:rsidRPr="00C56D53">
        <w:rPr>
          <w:sz w:val="24"/>
        </w:rPr>
        <w:t>the</w:t>
      </w:r>
      <w:r w:rsidRPr="00C56D53">
        <w:rPr>
          <w:spacing w:val="-8"/>
          <w:sz w:val="24"/>
        </w:rPr>
        <w:t xml:space="preserve"> </w:t>
      </w:r>
      <w:r w:rsidRPr="00C56D53">
        <w:rPr>
          <w:sz w:val="24"/>
        </w:rPr>
        <w:t>Israelites</w:t>
      </w:r>
      <w:r w:rsidRPr="00C56D53">
        <w:rPr>
          <w:spacing w:val="-8"/>
          <w:sz w:val="24"/>
        </w:rPr>
        <w:t xml:space="preserve"> </w:t>
      </w:r>
      <w:r w:rsidRPr="00C56D53">
        <w:rPr>
          <w:sz w:val="24"/>
        </w:rPr>
        <w:t>moved</w:t>
      </w:r>
      <w:r w:rsidRPr="00C56D53">
        <w:rPr>
          <w:spacing w:val="-8"/>
          <w:sz w:val="24"/>
        </w:rPr>
        <w:t xml:space="preserve"> </w:t>
      </w:r>
      <w:r w:rsidRPr="00C56D53">
        <w:rPr>
          <w:sz w:val="24"/>
        </w:rPr>
        <w:t>from</w:t>
      </w:r>
      <w:r w:rsidRPr="00C56D53">
        <w:rPr>
          <w:spacing w:val="-8"/>
          <w:sz w:val="24"/>
        </w:rPr>
        <w:t xml:space="preserve"> </w:t>
      </w:r>
      <w:r w:rsidRPr="00C56D53">
        <w:rPr>
          <w:sz w:val="24"/>
        </w:rPr>
        <w:t>place</w:t>
      </w:r>
      <w:r w:rsidRPr="00C56D53">
        <w:rPr>
          <w:spacing w:val="-8"/>
          <w:sz w:val="24"/>
        </w:rPr>
        <w:t xml:space="preserve"> </w:t>
      </w:r>
      <w:r w:rsidRPr="00C56D53">
        <w:rPr>
          <w:sz w:val="24"/>
        </w:rPr>
        <w:t>to</w:t>
      </w:r>
      <w:r w:rsidRPr="00C56D53">
        <w:rPr>
          <w:spacing w:val="-8"/>
          <w:sz w:val="24"/>
        </w:rPr>
        <w:t xml:space="preserve"> </w:t>
      </w:r>
      <w:r w:rsidRPr="00C56D53">
        <w:rPr>
          <w:sz w:val="24"/>
        </w:rPr>
        <w:t>place</w:t>
      </w:r>
      <w:r w:rsidRPr="00C56D53">
        <w:rPr>
          <w:spacing w:val="-8"/>
          <w:sz w:val="24"/>
        </w:rPr>
        <w:t xml:space="preserve"> </w:t>
      </w:r>
      <w:r w:rsidRPr="00C56D53">
        <w:rPr>
          <w:sz w:val="24"/>
        </w:rPr>
        <w:t>in</w:t>
      </w:r>
      <w:r w:rsidRPr="00C56D53">
        <w:rPr>
          <w:spacing w:val="-8"/>
          <w:sz w:val="24"/>
        </w:rPr>
        <w:t xml:space="preserve"> </w:t>
      </w:r>
      <w:r w:rsidRPr="00C56D53">
        <w:rPr>
          <w:sz w:val="24"/>
        </w:rPr>
        <w:t>the</w:t>
      </w:r>
      <w:r w:rsidRPr="00C56D53">
        <w:rPr>
          <w:spacing w:val="-8"/>
          <w:sz w:val="24"/>
        </w:rPr>
        <w:t xml:space="preserve"> </w:t>
      </w:r>
      <w:r w:rsidRPr="00C56D53">
        <w:rPr>
          <w:sz w:val="24"/>
        </w:rPr>
        <w:t>wilderness,</w:t>
      </w:r>
      <w:r w:rsidRPr="00C56D53">
        <w:rPr>
          <w:spacing w:val="-7"/>
          <w:sz w:val="24"/>
        </w:rPr>
        <w:t xml:space="preserve"> </w:t>
      </w:r>
      <w:r w:rsidRPr="00C56D53">
        <w:rPr>
          <w:sz w:val="24"/>
        </w:rPr>
        <w:t>Joshua</w:t>
      </w:r>
      <w:r w:rsidRPr="00C56D53">
        <w:rPr>
          <w:spacing w:val="-8"/>
          <w:sz w:val="24"/>
        </w:rPr>
        <w:t xml:space="preserve"> </w:t>
      </w:r>
      <w:r w:rsidRPr="00C56D53">
        <w:rPr>
          <w:sz w:val="24"/>
        </w:rPr>
        <w:t>had been</w:t>
      </w:r>
      <w:r w:rsidRPr="00C56D53">
        <w:rPr>
          <w:spacing w:val="-15"/>
          <w:sz w:val="24"/>
        </w:rPr>
        <w:t xml:space="preserve"> </w:t>
      </w:r>
      <w:r w:rsidRPr="00C56D53">
        <w:rPr>
          <w:sz w:val="24"/>
        </w:rPr>
        <w:t>Moses’</w:t>
      </w:r>
      <w:r w:rsidRPr="00C56D53">
        <w:rPr>
          <w:spacing w:val="-31"/>
          <w:sz w:val="24"/>
        </w:rPr>
        <w:t xml:space="preserve"> </w:t>
      </w:r>
      <w:r w:rsidRPr="00C56D53">
        <w:rPr>
          <w:sz w:val="24"/>
        </w:rPr>
        <w:t>chief</w:t>
      </w:r>
      <w:r w:rsidRPr="00C56D53">
        <w:rPr>
          <w:spacing w:val="-15"/>
          <w:sz w:val="24"/>
        </w:rPr>
        <w:t xml:space="preserve"> </w:t>
      </w:r>
      <w:r w:rsidRPr="00C56D53">
        <w:rPr>
          <w:sz w:val="24"/>
        </w:rPr>
        <w:t>helper.</w:t>
      </w:r>
      <w:r w:rsidRPr="00C56D53">
        <w:rPr>
          <w:spacing w:val="-27"/>
          <w:sz w:val="24"/>
        </w:rPr>
        <w:t xml:space="preserve"> </w:t>
      </w:r>
      <w:r w:rsidRPr="00C56D53">
        <w:rPr>
          <w:sz w:val="24"/>
        </w:rPr>
        <w:t>After</w:t>
      </w:r>
      <w:r w:rsidRPr="00C56D53">
        <w:rPr>
          <w:spacing w:val="-14"/>
          <w:sz w:val="24"/>
        </w:rPr>
        <w:t xml:space="preserve"> </w:t>
      </w:r>
      <w:r w:rsidRPr="00C56D53">
        <w:rPr>
          <w:sz w:val="24"/>
        </w:rPr>
        <w:t>Moses’</w:t>
      </w:r>
      <w:r w:rsidRPr="00C56D53">
        <w:rPr>
          <w:spacing w:val="-31"/>
          <w:sz w:val="24"/>
        </w:rPr>
        <w:t xml:space="preserve"> </w:t>
      </w:r>
      <w:r w:rsidRPr="00C56D53">
        <w:rPr>
          <w:sz w:val="24"/>
        </w:rPr>
        <w:t>death,</w:t>
      </w:r>
      <w:r w:rsidRPr="00C56D53">
        <w:rPr>
          <w:spacing w:val="-15"/>
          <w:sz w:val="24"/>
        </w:rPr>
        <w:t xml:space="preserve"> </w:t>
      </w:r>
      <w:r w:rsidRPr="00C56D53">
        <w:rPr>
          <w:sz w:val="24"/>
        </w:rPr>
        <w:t>Joshua</w:t>
      </w:r>
      <w:r w:rsidRPr="00C56D53">
        <w:rPr>
          <w:spacing w:val="-14"/>
          <w:sz w:val="24"/>
        </w:rPr>
        <w:t xml:space="preserve"> </w:t>
      </w:r>
      <w:r w:rsidRPr="00C56D53">
        <w:rPr>
          <w:sz w:val="24"/>
        </w:rPr>
        <w:t>became</w:t>
      </w:r>
      <w:r w:rsidRPr="00C56D53">
        <w:rPr>
          <w:spacing w:val="-15"/>
          <w:sz w:val="24"/>
        </w:rPr>
        <w:t xml:space="preserve"> </w:t>
      </w:r>
      <w:r w:rsidRPr="00C56D53">
        <w:rPr>
          <w:sz w:val="24"/>
        </w:rPr>
        <w:t>the</w:t>
      </w:r>
      <w:r w:rsidRPr="00C56D53">
        <w:rPr>
          <w:spacing w:val="-15"/>
          <w:sz w:val="24"/>
        </w:rPr>
        <w:t xml:space="preserve"> </w:t>
      </w:r>
      <w:r w:rsidRPr="00C56D53">
        <w:rPr>
          <w:sz w:val="24"/>
        </w:rPr>
        <w:t>leader</w:t>
      </w:r>
      <w:r w:rsidRPr="00C56D53">
        <w:rPr>
          <w:spacing w:val="-15"/>
          <w:sz w:val="24"/>
        </w:rPr>
        <w:t xml:space="preserve"> </w:t>
      </w:r>
      <w:r w:rsidRPr="00C56D53">
        <w:rPr>
          <w:sz w:val="24"/>
        </w:rPr>
        <w:t>of</w:t>
      </w:r>
      <w:r w:rsidRPr="00C56D53">
        <w:rPr>
          <w:spacing w:val="-15"/>
          <w:sz w:val="24"/>
        </w:rPr>
        <w:t xml:space="preserve"> </w:t>
      </w:r>
      <w:r w:rsidRPr="00C56D53">
        <w:rPr>
          <w:sz w:val="24"/>
        </w:rPr>
        <w:t>the</w:t>
      </w:r>
      <w:r w:rsidRPr="00C56D53">
        <w:rPr>
          <w:spacing w:val="-15"/>
          <w:sz w:val="24"/>
        </w:rPr>
        <w:t xml:space="preserve"> </w:t>
      </w:r>
      <w:r w:rsidRPr="00C56D53">
        <w:rPr>
          <w:sz w:val="24"/>
        </w:rPr>
        <w:t>Israelites,</w:t>
      </w:r>
      <w:r w:rsidRPr="00C56D53">
        <w:rPr>
          <w:spacing w:val="-15"/>
          <w:sz w:val="24"/>
        </w:rPr>
        <w:t xml:space="preserve"> </w:t>
      </w:r>
      <w:r w:rsidRPr="00C56D53">
        <w:rPr>
          <w:sz w:val="24"/>
        </w:rPr>
        <w:t>taking Moses’</w:t>
      </w:r>
      <w:r w:rsidRPr="00C56D53">
        <w:rPr>
          <w:spacing w:val="-24"/>
          <w:sz w:val="24"/>
        </w:rPr>
        <w:t xml:space="preserve"> </w:t>
      </w:r>
      <w:r w:rsidRPr="00C56D53">
        <w:rPr>
          <w:sz w:val="24"/>
        </w:rPr>
        <w:t>place.</w:t>
      </w:r>
      <w:r w:rsidRPr="00C56D53">
        <w:rPr>
          <w:spacing w:val="-7"/>
          <w:sz w:val="24"/>
        </w:rPr>
        <w:t xml:space="preserve"> </w:t>
      </w:r>
      <w:r w:rsidRPr="00C56D53">
        <w:rPr>
          <w:sz w:val="24"/>
        </w:rPr>
        <w:t>God</w:t>
      </w:r>
      <w:r w:rsidRPr="00C56D53">
        <w:rPr>
          <w:spacing w:val="-6"/>
          <w:sz w:val="24"/>
        </w:rPr>
        <w:t xml:space="preserve"> </w:t>
      </w:r>
      <w:r w:rsidRPr="00C56D53">
        <w:rPr>
          <w:sz w:val="24"/>
        </w:rPr>
        <w:t>promised</w:t>
      </w:r>
      <w:r w:rsidRPr="00C56D53">
        <w:rPr>
          <w:spacing w:val="-6"/>
          <w:sz w:val="24"/>
        </w:rPr>
        <w:t xml:space="preserve"> </w:t>
      </w:r>
      <w:r w:rsidRPr="00C56D53">
        <w:rPr>
          <w:sz w:val="24"/>
        </w:rPr>
        <w:t>to</w:t>
      </w:r>
      <w:r w:rsidRPr="00C56D53">
        <w:rPr>
          <w:spacing w:val="-7"/>
          <w:sz w:val="24"/>
        </w:rPr>
        <w:t xml:space="preserve"> </w:t>
      </w:r>
      <w:r w:rsidRPr="00C56D53">
        <w:rPr>
          <w:sz w:val="24"/>
        </w:rPr>
        <w:t>be</w:t>
      </w:r>
      <w:r w:rsidRPr="00C56D53">
        <w:rPr>
          <w:spacing w:val="-6"/>
          <w:sz w:val="24"/>
        </w:rPr>
        <w:t xml:space="preserve"> </w:t>
      </w:r>
      <w:r w:rsidRPr="00C56D53">
        <w:rPr>
          <w:sz w:val="24"/>
        </w:rPr>
        <w:t>with</w:t>
      </w:r>
      <w:r w:rsidRPr="00C56D53">
        <w:rPr>
          <w:spacing w:val="-6"/>
          <w:sz w:val="24"/>
        </w:rPr>
        <w:t xml:space="preserve"> </w:t>
      </w:r>
      <w:r w:rsidRPr="00C56D53">
        <w:rPr>
          <w:sz w:val="24"/>
        </w:rPr>
        <w:t>Joshua</w:t>
      </w:r>
      <w:r w:rsidRPr="00C56D53">
        <w:rPr>
          <w:spacing w:val="-6"/>
          <w:sz w:val="24"/>
        </w:rPr>
        <w:t xml:space="preserve"> </w:t>
      </w:r>
      <w:r w:rsidRPr="00C56D53">
        <w:rPr>
          <w:sz w:val="24"/>
        </w:rPr>
        <w:t>and</w:t>
      </w:r>
      <w:r w:rsidRPr="00C56D53">
        <w:rPr>
          <w:spacing w:val="-7"/>
          <w:sz w:val="24"/>
        </w:rPr>
        <w:t xml:space="preserve"> </w:t>
      </w:r>
      <w:r w:rsidRPr="00C56D53">
        <w:rPr>
          <w:sz w:val="24"/>
        </w:rPr>
        <w:t>to</w:t>
      </w:r>
      <w:r w:rsidRPr="00C56D53">
        <w:rPr>
          <w:spacing w:val="-7"/>
          <w:sz w:val="24"/>
        </w:rPr>
        <w:t xml:space="preserve"> </w:t>
      </w:r>
      <w:r w:rsidRPr="00C56D53">
        <w:rPr>
          <w:sz w:val="24"/>
        </w:rPr>
        <w:t>help</w:t>
      </w:r>
      <w:r w:rsidRPr="00C56D53">
        <w:rPr>
          <w:spacing w:val="-6"/>
          <w:sz w:val="24"/>
        </w:rPr>
        <w:t xml:space="preserve"> </w:t>
      </w:r>
      <w:r w:rsidRPr="00C56D53">
        <w:rPr>
          <w:sz w:val="24"/>
        </w:rPr>
        <w:t>him</w:t>
      </w:r>
      <w:r w:rsidRPr="00C56D53">
        <w:rPr>
          <w:spacing w:val="-7"/>
          <w:sz w:val="24"/>
        </w:rPr>
        <w:t xml:space="preserve"> </w:t>
      </w:r>
      <w:r w:rsidRPr="00C56D53">
        <w:rPr>
          <w:sz w:val="24"/>
        </w:rPr>
        <w:t>in</w:t>
      </w:r>
      <w:r w:rsidRPr="00C56D53">
        <w:rPr>
          <w:spacing w:val="-7"/>
          <w:sz w:val="24"/>
        </w:rPr>
        <w:t xml:space="preserve"> </w:t>
      </w:r>
      <w:r w:rsidRPr="00C56D53">
        <w:rPr>
          <w:sz w:val="24"/>
        </w:rPr>
        <w:t>everything</w:t>
      </w:r>
      <w:r w:rsidRPr="00C56D53">
        <w:rPr>
          <w:spacing w:val="-7"/>
          <w:sz w:val="24"/>
        </w:rPr>
        <w:t xml:space="preserve"> </w:t>
      </w:r>
      <w:r w:rsidRPr="00C56D53">
        <w:rPr>
          <w:sz w:val="24"/>
        </w:rPr>
        <w:t>he</w:t>
      </w:r>
      <w:r w:rsidRPr="00C56D53">
        <w:rPr>
          <w:spacing w:val="-6"/>
          <w:sz w:val="24"/>
        </w:rPr>
        <w:t xml:space="preserve"> </w:t>
      </w:r>
      <w:r w:rsidRPr="00C56D53">
        <w:rPr>
          <w:sz w:val="24"/>
        </w:rPr>
        <w:t>did,</w:t>
      </w:r>
      <w:r w:rsidRPr="00C56D53">
        <w:rPr>
          <w:spacing w:val="-6"/>
          <w:sz w:val="24"/>
        </w:rPr>
        <w:t xml:space="preserve"> </w:t>
      </w:r>
      <w:r w:rsidRPr="00C56D53">
        <w:rPr>
          <w:sz w:val="24"/>
        </w:rPr>
        <w:t>just</w:t>
      </w:r>
      <w:r w:rsidRPr="00C56D53">
        <w:rPr>
          <w:spacing w:val="-7"/>
          <w:sz w:val="24"/>
        </w:rPr>
        <w:t xml:space="preserve"> </w:t>
      </w:r>
      <w:r w:rsidRPr="00C56D53">
        <w:rPr>
          <w:sz w:val="24"/>
        </w:rPr>
        <w:t>as</w:t>
      </w:r>
      <w:r w:rsidRPr="00C56D53">
        <w:rPr>
          <w:spacing w:val="-7"/>
          <w:sz w:val="24"/>
        </w:rPr>
        <w:t xml:space="preserve"> </w:t>
      </w:r>
      <w:r w:rsidRPr="00C56D53">
        <w:rPr>
          <w:sz w:val="24"/>
        </w:rPr>
        <w:t>He had</w:t>
      </w:r>
      <w:r w:rsidRPr="00C56D53">
        <w:rPr>
          <w:spacing w:val="-5"/>
          <w:sz w:val="24"/>
        </w:rPr>
        <w:t xml:space="preserve"> </w:t>
      </w:r>
      <w:r w:rsidRPr="00C56D53">
        <w:rPr>
          <w:sz w:val="24"/>
        </w:rPr>
        <w:t>been</w:t>
      </w:r>
      <w:r w:rsidRPr="00C56D53">
        <w:rPr>
          <w:spacing w:val="-5"/>
          <w:sz w:val="24"/>
        </w:rPr>
        <w:t xml:space="preserve"> </w:t>
      </w:r>
      <w:r w:rsidRPr="00C56D53">
        <w:rPr>
          <w:sz w:val="24"/>
        </w:rPr>
        <w:t>with</w:t>
      </w:r>
      <w:r w:rsidRPr="00C56D53">
        <w:rPr>
          <w:spacing w:val="-5"/>
          <w:sz w:val="24"/>
        </w:rPr>
        <w:t xml:space="preserve"> </w:t>
      </w:r>
      <w:r w:rsidRPr="00C56D53">
        <w:rPr>
          <w:sz w:val="24"/>
        </w:rPr>
        <w:t>Moses.</w:t>
      </w:r>
      <w:r w:rsidRPr="00C56D53">
        <w:rPr>
          <w:spacing w:val="-5"/>
          <w:sz w:val="24"/>
        </w:rPr>
        <w:t xml:space="preserve"> </w:t>
      </w:r>
      <w:r w:rsidRPr="00C56D53">
        <w:rPr>
          <w:sz w:val="24"/>
        </w:rPr>
        <w:t>God</w:t>
      </w:r>
      <w:r w:rsidRPr="00C56D53">
        <w:rPr>
          <w:spacing w:val="-5"/>
          <w:sz w:val="24"/>
        </w:rPr>
        <w:t xml:space="preserve"> </w:t>
      </w:r>
      <w:r w:rsidRPr="00C56D53">
        <w:rPr>
          <w:sz w:val="24"/>
        </w:rPr>
        <w:t>told</w:t>
      </w:r>
      <w:r w:rsidRPr="00C56D53">
        <w:rPr>
          <w:spacing w:val="-5"/>
          <w:sz w:val="24"/>
        </w:rPr>
        <w:t xml:space="preserve"> </w:t>
      </w:r>
      <w:r w:rsidRPr="00C56D53">
        <w:rPr>
          <w:sz w:val="24"/>
        </w:rPr>
        <w:t>Joshua</w:t>
      </w:r>
      <w:r w:rsidRPr="00C56D53">
        <w:rPr>
          <w:spacing w:val="-5"/>
          <w:sz w:val="24"/>
        </w:rPr>
        <w:t xml:space="preserve"> </w:t>
      </w:r>
      <w:r w:rsidRPr="00C56D53">
        <w:rPr>
          <w:sz w:val="24"/>
        </w:rPr>
        <w:t>never</w:t>
      </w:r>
      <w:r w:rsidRPr="00C56D53">
        <w:rPr>
          <w:spacing w:val="-5"/>
          <w:sz w:val="24"/>
        </w:rPr>
        <w:t xml:space="preserve"> </w:t>
      </w:r>
      <w:r w:rsidRPr="00C56D53">
        <w:rPr>
          <w:sz w:val="24"/>
        </w:rPr>
        <w:t>to</w:t>
      </w:r>
      <w:r w:rsidRPr="00C56D53">
        <w:rPr>
          <w:spacing w:val="-5"/>
          <w:sz w:val="24"/>
        </w:rPr>
        <w:t xml:space="preserve"> </w:t>
      </w:r>
      <w:r w:rsidRPr="00C56D53">
        <w:rPr>
          <w:sz w:val="24"/>
        </w:rPr>
        <w:t>be</w:t>
      </w:r>
      <w:r w:rsidRPr="00C56D53">
        <w:rPr>
          <w:spacing w:val="-5"/>
          <w:sz w:val="24"/>
        </w:rPr>
        <w:t xml:space="preserve"> </w:t>
      </w:r>
      <w:r w:rsidRPr="00C56D53">
        <w:rPr>
          <w:sz w:val="24"/>
        </w:rPr>
        <w:t>afraid</w:t>
      </w:r>
      <w:r w:rsidRPr="00C56D53">
        <w:rPr>
          <w:spacing w:val="-5"/>
          <w:sz w:val="24"/>
        </w:rPr>
        <w:t xml:space="preserve"> </w:t>
      </w:r>
      <w:r w:rsidRPr="00C56D53">
        <w:rPr>
          <w:sz w:val="24"/>
        </w:rPr>
        <w:t>of</w:t>
      </w:r>
      <w:r w:rsidRPr="00C56D53">
        <w:rPr>
          <w:spacing w:val="-5"/>
          <w:sz w:val="24"/>
        </w:rPr>
        <w:t xml:space="preserve"> </w:t>
      </w:r>
      <w:r w:rsidRPr="00C56D53">
        <w:rPr>
          <w:sz w:val="24"/>
        </w:rPr>
        <w:t>troubles</w:t>
      </w:r>
      <w:r w:rsidRPr="00C56D53">
        <w:rPr>
          <w:spacing w:val="-6"/>
          <w:sz w:val="24"/>
        </w:rPr>
        <w:t xml:space="preserve"> </w:t>
      </w:r>
      <w:r w:rsidRPr="00C56D53">
        <w:rPr>
          <w:sz w:val="24"/>
        </w:rPr>
        <w:t>that</w:t>
      </w:r>
      <w:r w:rsidRPr="00C56D53">
        <w:rPr>
          <w:spacing w:val="-5"/>
          <w:sz w:val="24"/>
        </w:rPr>
        <w:t xml:space="preserve"> </w:t>
      </w:r>
      <w:r w:rsidRPr="00C56D53">
        <w:rPr>
          <w:sz w:val="24"/>
        </w:rPr>
        <w:t>would</w:t>
      </w:r>
      <w:r w:rsidRPr="00C56D53">
        <w:rPr>
          <w:spacing w:val="-5"/>
          <w:sz w:val="24"/>
        </w:rPr>
        <w:t xml:space="preserve"> </w:t>
      </w:r>
      <w:r w:rsidRPr="00C56D53">
        <w:rPr>
          <w:sz w:val="24"/>
        </w:rPr>
        <w:t>come</w:t>
      </w:r>
      <w:r w:rsidRPr="00C56D53">
        <w:rPr>
          <w:spacing w:val="-5"/>
          <w:sz w:val="24"/>
        </w:rPr>
        <w:t xml:space="preserve"> </w:t>
      </w:r>
      <w:r w:rsidRPr="00C56D53">
        <w:rPr>
          <w:sz w:val="24"/>
        </w:rPr>
        <w:t>his</w:t>
      </w:r>
      <w:r w:rsidRPr="00C56D53">
        <w:rPr>
          <w:spacing w:val="-5"/>
          <w:sz w:val="24"/>
        </w:rPr>
        <w:t xml:space="preserve"> way, </w:t>
      </w:r>
      <w:r w:rsidRPr="00C56D53">
        <w:rPr>
          <w:sz w:val="24"/>
        </w:rPr>
        <w:t>but to be strong and courageous, trusting Him</w:t>
      </w:r>
      <w:r w:rsidRPr="00C56D53">
        <w:rPr>
          <w:spacing w:val="-28"/>
          <w:sz w:val="24"/>
        </w:rPr>
        <w:t xml:space="preserve"> </w:t>
      </w:r>
      <w:r w:rsidRPr="00C56D53">
        <w:rPr>
          <w:sz w:val="24"/>
        </w:rPr>
        <w:t>completely.</w:t>
      </w:r>
    </w:p>
    <w:p w:rsidR="0003732D" w:rsidRPr="00775DFE" w:rsidRDefault="003E2B99" w:rsidP="00775DFE">
      <w:pPr>
        <w:spacing w:before="240"/>
        <w:jc w:val="both"/>
        <w:rPr>
          <w:rFonts w:ascii="Bookman Old Style"/>
          <w:color w:val="FF9900"/>
          <w:sz w:val="28"/>
        </w:rPr>
      </w:pPr>
      <w:r>
        <w:rPr>
          <w:noProof/>
          <w:color w:val="231F20"/>
          <w:sz w:val="24"/>
        </w:rPr>
        <mc:AlternateContent>
          <mc:Choice Requires="wps">
            <w:drawing>
              <wp:anchor distT="0" distB="0" distL="0" distR="0" simplePos="0" relativeHeight="251670528" behindDoc="0" locked="0" layoutInCell="1" allowOverlap="1" wp14:anchorId="63A82884" wp14:editId="452738B4">
                <wp:simplePos x="0" y="0"/>
                <wp:positionH relativeFrom="page">
                  <wp:posOffset>1254125</wp:posOffset>
                </wp:positionH>
                <wp:positionV relativeFrom="paragraph">
                  <wp:posOffset>123190</wp:posOffset>
                </wp:positionV>
                <wp:extent cx="5943600" cy="1078230"/>
                <wp:effectExtent l="0" t="0" r="0" b="76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8230"/>
                        </a:xfrm>
                        <a:prstGeom prst="rect">
                          <a:avLst/>
                        </a:prstGeom>
                        <a:solidFill>
                          <a:srgbClr val="92D050"/>
                        </a:solidFill>
                        <a:ln>
                          <a:noFill/>
                        </a:ln>
                        <a:extLst/>
                      </wps:spPr>
                      <wps:txbx>
                        <w:txbxContent>
                          <w:p w:rsidR="003E2B99" w:rsidRDefault="003E2B99">
                            <w:pPr>
                              <w:pStyle w:val="BodyText"/>
                              <w:spacing w:before="132" w:line="249" w:lineRule="auto"/>
                              <w:ind w:left="540" w:right="157" w:hanging="360"/>
                              <w:jc w:val="both"/>
                            </w:pPr>
                            <w:r>
                              <w:rPr>
                                <w:b/>
                                <w:color w:val="231F20"/>
                              </w:rPr>
                              <w:t xml:space="preserve">NOTE: </w:t>
                            </w:r>
                            <w:r>
                              <w:rPr>
                                <w:color w:val="231F20"/>
                              </w:rPr>
                              <w:t>Deuteronomy 34:6 says that since God Himself buried Moses, “no one knows his grave to this day.” If the Israelites had known where Moses was buried, his grave may have become a shrine or idol, and a snare to the Israelites in the future. Perhaps this incident is why Jude 9 says that Michael the archangel argued with the devil over Moses’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98.75pt;margin-top:9.7pt;width:468pt;height:84.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" fillcolor="#92d050" stroked="f">
                <v:textbox inset="0,0,0,0">
                  <w:txbxContent>
                    <w:p w:rsidR="003E2B99" w:rsidRDefault="003E2B99">
                      <w:pPr>
                        <w:pStyle w:val="BodyText"/>
                        <w:spacing w:before="132" w:line="249" w:lineRule="auto"/>
                        <w:ind w:left="540" w:right="157" w:hanging="360"/>
                        <w:jc w:val="both"/>
                      </w:pPr>
                      <w:r>
                        <w:rPr>
                          <w:b/>
                          <w:color w:val="231F20"/>
                        </w:rPr>
                        <w:t xml:space="preserve">NOTE: </w:t>
                      </w:r>
                      <w:r>
                        <w:rPr>
                          <w:color w:val="231F20"/>
                        </w:rPr>
                        <w:t>Deuteronomy 34:6 says that since God Himself buried Moses, “no one knows his grave to this day.” If the Israelites had known where Moses was buried, his grave may have become a shrine or idol, and a snare to the Israelites in the future. Perhaps this incident is why Jude 9 says that Michael the archangel argued with the devil over Moses’ body.</w:t>
                      </w:r>
                    </w:p>
                  </w:txbxContent>
                </v:textbox>
                <w10:wrap type="topAndBottom" anchorx="page"/>
              </v:shape>
            </w:pict>
          </mc:Fallback>
        </mc:AlternateContent>
      </w:r>
      <w:r w:rsidR="0003732D"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AE60DC">
        <w:rPr>
          <w:b w:val="0"/>
        </w:rPr>
        <w:t xml:space="preserve">. </w:t>
      </w:r>
      <w:proofErr w:type="gramStart"/>
      <w:r w:rsidR="00AE60DC">
        <w:rPr>
          <w:b w:val="0"/>
        </w:rPr>
        <w:t>Lesson 46 in the Betty Lukens Manual.</w:t>
      </w:r>
      <w:proofErr w:type="gramEnd"/>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F59B4">
        <w:rPr>
          <w:sz w:val="24"/>
        </w:rPr>
        <w:t xml:space="preserve"> File will be labeled “06</w:t>
      </w:r>
      <w:r w:rsidR="00C25717">
        <w:rPr>
          <w:sz w:val="24"/>
        </w:rPr>
        <w:t>” in the Visuals folder.</w:t>
      </w:r>
    </w:p>
    <w:p w:rsidR="00F01CBA" w:rsidRPr="0010788F" w:rsidRDefault="00F01CBA" w:rsidP="00F01CBA">
      <w:pPr>
        <w:pStyle w:val="ListParagraph"/>
        <w:tabs>
          <w:tab w:val="left" w:pos="819"/>
        </w:tabs>
        <w:spacing w:line="249" w:lineRule="auto"/>
        <w:ind w:left="820" w:firstLine="0"/>
        <w:jc w:val="both"/>
        <w:rPr>
          <w:sz w:val="24"/>
        </w:rPr>
      </w:pPr>
    </w:p>
    <w:p w:rsidR="0003732D" w:rsidRPr="00F01CBA" w:rsidRDefault="0003732D" w:rsidP="00F01CBA">
      <w:pPr>
        <w:tabs>
          <w:tab w:val="left" w:pos="819"/>
          <w:tab w:val="left" w:pos="5040"/>
        </w:tabs>
        <w:spacing w:line="249" w:lineRule="auto"/>
        <w:jc w:val="both"/>
        <w:rPr>
          <w:rFonts w:ascii="Bookman Old Style"/>
          <w:color w:val="FF9900"/>
          <w:sz w:val="28"/>
        </w:rPr>
      </w:pPr>
      <w:r w:rsidRPr="00F01CBA">
        <w:rPr>
          <w:rFonts w:ascii="Bookman Old Style"/>
          <w:color w:val="FF9900"/>
          <w:sz w:val="28"/>
        </w:rPr>
        <w:t>SONGS AND FINGERPLAY</w:t>
      </w:r>
      <w:r w:rsidR="00F37D7E" w:rsidRPr="00F01CBA">
        <w:rPr>
          <w:rFonts w:ascii="Bookman Old Style"/>
          <w:color w:val="FF9900"/>
          <w:sz w:val="28"/>
        </w:rPr>
        <w:t>S:</w:t>
      </w:r>
    </w:p>
    <w:p w:rsidR="00775DFE" w:rsidRPr="00775DFE" w:rsidRDefault="00775DFE" w:rsidP="00E5451E">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F01CBA" w:rsidRDefault="001D11AD" w:rsidP="00F01CBA">
      <w:pPr>
        <w:pStyle w:val="ListParagraph"/>
        <w:numPr>
          <w:ilvl w:val="0"/>
          <w:numId w:val="6"/>
        </w:numPr>
        <w:tabs>
          <w:tab w:val="left" w:pos="2519"/>
          <w:tab w:val="left" w:pos="2520"/>
        </w:tabs>
        <w:spacing w:before="115" w:line="249" w:lineRule="auto"/>
        <w:ind w:right="739"/>
        <w:rPr>
          <w:sz w:val="24"/>
        </w:rPr>
      </w:pPr>
      <w:proofErr w:type="gramStart"/>
      <w:r>
        <w:rPr>
          <w:sz w:val="24"/>
        </w:rPr>
        <w:t>Do a review</w:t>
      </w:r>
      <w:proofErr w:type="gramEnd"/>
      <w:r>
        <w:rPr>
          <w:sz w:val="24"/>
        </w:rPr>
        <w:t xml:space="preserve"> of the life of Moses – Using visuals from previous lessons, let students put events in chronological order.</w:t>
      </w:r>
    </w:p>
    <w:p w:rsidR="00480CDD" w:rsidRDefault="00EE7577" w:rsidP="00F01CBA">
      <w:pPr>
        <w:pStyle w:val="ListParagraph"/>
        <w:numPr>
          <w:ilvl w:val="0"/>
          <w:numId w:val="6"/>
        </w:numPr>
        <w:tabs>
          <w:tab w:val="left" w:pos="2519"/>
          <w:tab w:val="left" w:pos="2520"/>
        </w:tabs>
        <w:spacing w:before="115" w:line="249" w:lineRule="auto"/>
        <w:ind w:right="739"/>
        <w:rPr>
          <w:sz w:val="24"/>
        </w:rPr>
      </w:pPr>
      <w:r w:rsidRPr="00EE7577">
        <w:rPr>
          <w:sz w:val="24"/>
          <w:u w:val="single"/>
        </w:rPr>
        <w:t>Mighty Footsteps Craft</w:t>
      </w:r>
      <w:r w:rsidR="00480CDD">
        <w:rPr>
          <w:sz w:val="24"/>
        </w:rPr>
        <w:t xml:space="preserve">– </w:t>
      </w:r>
      <w:r>
        <w:rPr>
          <w:sz w:val="24"/>
        </w:rPr>
        <w:t xml:space="preserve">Templates and detailed instructions are in the lesson file. Discuss how God told Joshua to be strong and courageous and that God was with him wherever he went. Trace the </w:t>
      </w:r>
      <w:proofErr w:type="gramStart"/>
      <w:r>
        <w:rPr>
          <w:sz w:val="24"/>
        </w:rPr>
        <w:t>students</w:t>
      </w:r>
      <w:proofErr w:type="gramEnd"/>
      <w:r>
        <w:rPr>
          <w:sz w:val="24"/>
        </w:rPr>
        <w:t xml:space="preserve"> feet onto cardstock. Cut around the feet and punch holes like the diagram. Precut the verse to be glued on the foot. Tie yarn in the holes so students can wear them like sandals. </w:t>
      </w:r>
    </w:p>
    <w:p w:rsidR="00F01CBA" w:rsidRDefault="00F01CBA" w:rsidP="00F01CBA">
      <w:pPr>
        <w:pStyle w:val="ListParagraph"/>
        <w:tabs>
          <w:tab w:val="left" w:pos="2519"/>
          <w:tab w:val="left" w:pos="2520"/>
        </w:tabs>
        <w:spacing w:before="115" w:line="249" w:lineRule="auto"/>
        <w:ind w:left="820" w:right="739" w:firstLine="0"/>
        <w:rPr>
          <w:sz w:val="24"/>
        </w:rPr>
      </w:pPr>
    </w:p>
    <w:p w:rsidR="001A4CFF" w:rsidRPr="00F01CBA" w:rsidRDefault="001A4CFF" w:rsidP="00F01CBA">
      <w:pPr>
        <w:pStyle w:val="Heading5"/>
        <w:tabs>
          <w:tab w:val="left" w:pos="819"/>
        </w:tabs>
        <w:spacing w:before="101" w:line="291" w:lineRule="exact"/>
        <w:jc w:val="both"/>
        <w:rPr>
          <w:b w:val="0"/>
        </w:rPr>
      </w:pPr>
    </w:p>
    <w:p w:rsidR="005C7CEB" w:rsidRDefault="005C7CEB" w:rsidP="00775DFE">
      <w:pPr>
        <w:pStyle w:val="Heading3"/>
        <w:spacing w:before="342"/>
        <w:ind w:left="0"/>
        <w:jc w:val="center"/>
        <w:rPr>
          <w:color w:val="231F20"/>
        </w:rPr>
      </w:pPr>
      <w:r>
        <w:rPr>
          <w:color w:val="231F20"/>
        </w:rPr>
        <w:t>WEDNESDAY NIGHT</w:t>
      </w:r>
    </w:p>
    <w:p w:rsidR="00B623FD" w:rsidRPr="00B623FD" w:rsidRDefault="00B623FD" w:rsidP="00B623FD">
      <w:pPr>
        <w:spacing w:before="240" w:after="240"/>
        <w:jc w:val="both"/>
        <w:rPr>
          <w:rFonts w:ascii="Bookman Old Style" w:eastAsia="Bookman Old Style" w:hAnsi="Bookman Old Style" w:cs="Bookman Old Style"/>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2">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01CBA" w:rsidRPr="001D11AD" w:rsidRDefault="001D11AD" w:rsidP="00F01CBA">
      <w:pPr>
        <w:pStyle w:val="Heading5"/>
        <w:numPr>
          <w:ilvl w:val="0"/>
          <w:numId w:val="6"/>
        </w:numPr>
        <w:tabs>
          <w:tab w:val="left" w:pos="819"/>
        </w:tabs>
        <w:spacing w:before="101" w:line="291" w:lineRule="exact"/>
        <w:jc w:val="both"/>
        <w:rPr>
          <w:sz w:val="34"/>
        </w:rPr>
      </w:pPr>
      <w:r w:rsidRPr="001D11AD">
        <w:rPr>
          <w:b w:val="0"/>
          <w:u w:val="single"/>
        </w:rPr>
        <w:t>Obey Your Leaders Sheet</w:t>
      </w:r>
      <w:r w:rsidR="00CD42C2" w:rsidRPr="001D11AD">
        <w:rPr>
          <w:b w:val="0"/>
        </w:rPr>
        <w:t>–</w:t>
      </w:r>
      <w:r>
        <w:rPr>
          <w:b w:val="0"/>
        </w:rPr>
        <w:t xml:space="preserve"> Master Copy is in Lesson File. Color and add O’s (paper reinforcement stickers) to the sheet. Discuss who our leaders are in the church today. Discuss how we should listen and follow the instructions of leaders (assuming the leaders are following God).</w:t>
      </w:r>
    </w:p>
    <w:p w:rsidR="001D11AD" w:rsidRPr="001D11AD" w:rsidRDefault="001D11AD" w:rsidP="00F01CBA">
      <w:pPr>
        <w:pStyle w:val="Heading5"/>
        <w:numPr>
          <w:ilvl w:val="0"/>
          <w:numId w:val="6"/>
        </w:numPr>
        <w:tabs>
          <w:tab w:val="left" w:pos="819"/>
        </w:tabs>
        <w:spacing w:before="101" w:line="291" w:lineRule="exact"/>
        <w:jc w:val="both"/>
        <w:rPr>
          <w:sz w:val="34"/>
        </w:rPr>
      </w:pPr>
    </w:p>
    <w:p w:rsidR="001D11AD" w:rsidRDefault="001D11AD" w:rsidP="008C65CC">
      <w:pPr>
        <w:jc w:val="center"/>
        <w:rPr>
          <w:sz w:val="34"/>
        </w:rPr>
      </w:pPr>
      <w:r>
        <w:rPr>
          <w:noProof/>
        </w:rPr>
        <w:drawing>
          <wp:inline distT="0" distB="0" distL="0" distR="0" wp14:anchorId="183F203D" wp14:editId="48C48413">
            <wp:extent cx="1711960" cy="1711960"/>
            <wp:effectExtent l="0" t="0" r="2540" b="2540"/>
            <wp:docPr id="2" name="Picture 2" descr="Obey Your Leaders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y Your Leaders Cra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1D11AD" w:rsidRDefault="001D11AD" w:rsidP="001D11AD">
      <w:pPr>
        <w:pStyle w:val="Heading5"/>
        <w:numPr>
          <w:ilvl w:val="0"/>
          <w:numId w:val="6"/>
        </w:numPr>
        <w:tabs>
          <w:tab w:val="left" w:pos="819"/>
        </w:tabs>
        <w:spacing w:before="101" w:line="291" w:lineRule="exact"/>
        <w:jc w:val="both"/>
        <w:rPr>
          <w:b w:val="0"/>
          <w:u w:val="single"/>
        </w:rPr>
      </w:pPr>
      <w:r w:rsidRPr="001D11AD">
        <w:rPr>
          <w:b w:val="0"/>
          <w:u w:val="single"/>
        </w:rPr>
        <w:t>Play follow the leader</w:t>
      </w:r>
    </w:p>
    <w:p w:rsidR="00EE7577" w:rsidRPr="00EE7577" w:rsidRDefault="00EE7577" w:rsidP="001D11AD">
      <w:pPr>
        <w:pStyle w:val="Heading5"/>
        <w:numPr>
          <w:ilvl w:val="0"/>
          <w:numId w:val="6"/>
        </w:numPr>
        <w:tabs>
          <w:tab w:val="left" w:pos="819"/>
        </w:tabs>
        <w:spacing w:before="101" w:line="291" w:lineRule="exact"/>
        <w:jc w:val="both"/>
        <w:rPr>
          <w:b w:val="0"/>
        </w:rPr>
      </w:pPr>
      <w:r w:rsidRPr="00EE7577">
        <w:rPr>
          <w:b w:val="0"/>
        </w:rPr>
        <w:t>Coordinate with Sunday morning teacher for any activities not done or finished on Sunday</w:t>
      </w:r>
    </w:p>
    <w:p w:rsidR="00DE01AB" w:rsidRDefault="00DE01AB" w:rsidP="008C65CC">
      <w:pPr>
        <w:jc w:val="center"/>
        <w:rPr>
          <w:sz w:val="34"/>
        </w:rPr>
      </w:pPr>
      <w:r>
        <w:rPr>
          <w:sz w:val="34"/>
        </w:rPr>
        <w:br w:type="page"/>
      </w:r>
    </w:p>
    <w:p w:rsidR="006669D8" w:rsidRDefault="00DE01AB" w:rsidP="00B24C10">
      <w:pPr>
        <w:pStyle w:val="Heading3"/>
        <w:ind w:left="0"/>
        <w:jc w:val="center"/>
      </w:pPr>
      <w:r>
        <w:lastRenderedPageBreak/>
        <w:t>Review Questions</w:t>
      </w:r>
    </w:p>
    <w:p w:rsidR="00872FFA" w:rsidRDefault="00872FFA" w:rsidP="00B24C10">
      <w:pPr>
        <w:pStyle w:val="Heading3"/>
        <w:ind w:left="0"/>
        <w:jc w:val="center"/>
      </w:pPr>
    </w:p>
    <w:p w:rsidR="00984B6F" w:rsidRPr="00984B6F" w:rsidRDefault="00D13BF5" w:rsidP="00984B6F">
      <w:pPr>
        <w:pStyle w:val="ListParagraph"/>
        <w:numPr>
          <w:ilvl w:val="0"/>
          <w:numId w:val="19"/>
        </w:numPr>
        <w:rPr>
          <w:sz w:val="32"/>
          <w:szCs w:val="32"/>
        </w:rPr>
      </w:pPr>
      <w:r>
        <w:rPr>
          <w:sz w:val="32"/>
          <w:szCs w:val="32"/>
        </w:rPr>
        <w:t xml:space="preserve">Who did God choose to replace Moses to lead the Israelites? </w:t>
      </w:r>
    </w:p>
    <w:p w:rsidR="00984B6F" w:rsidRDefault="00D13BF5" w:rsidP="00984B6F">
      <w:pPr>
        <w:pStyle w:val="ListParagraph"/>
        <w:numPr>
          <w:ilvl w:val="1"/>
          <w:numId w:val="19"/>
        </w:numPr>
        <w:rPr>
          <w:sz w:val="32"/>
          <w:szCs w:val="32"/>
        </w:rPr>
      </w:pPr>
      <w:r>
        <w:rPr>
          <w:sz w:val="32"/>
          <w:szCs w:val="32"/>
        </w:rPr>
        <w:t>Joshua</w:t>
      </w:r>
    </w:p>
    <w:p w:rsidR="00872FFA" w:rsidRPr="00984B6F" w:rsidRDefault="00872FFA" w:rsidP="00872FFA">
      <w:pPr>
        <w:pStyle w:val="ListParagraph"/>
        <w:ind w:left="1440" w:firstLine="0"/>
        <w:rPr>
          <w:sz w:val="32"/>
          <w:szCs w:val="32"/>
        </w:rPr>
      </w:pPr>
    </w:p>
    <w:p w:rsidR="00984B6F" w:rsidRPr="00984B6F" w:rsidRDefault="00D13BF5" w:rsidP="00984B6F">
      <w:pPr>
        <w:pStyle w:val="ListParagraph"/>
        <w:numPr>
          <w:ilvl w:val="0"/>
          <w:numId w:val="19"/>
        </w:numPr>
        <w:rPr>
          <w:sz w:val="32"/>
          <w:szCs w:val="32"/>
        </w:rPr>
      </w:pPr>
      <w:r>
        <w:rPr>
          <w:sz w:val="32"/>
          <w:szCs w:val="32"/>
        </w:rPr>
        <w:t>Where did Moses die</w:t>
      </w:r>
      <w:r w:rsidR="00984B6F" w:rsidRPr="00984B6F">
        <w:rPr>
          <w:sz w:val="32"/>
          <w:szCs w:val="32"/>
        </w:rPr>
        <w:t xml:space="preserve">? </w:t>
      </w:r>
    </w:p>
    <w:p w:rsidR="00984B6F" w:rsidRDefault="00D13BF5" w:rsidP="00984B6F">
      <w:pPr>
        <w:pStyle w:val="ListParagraph"/>
        <w:numPr>
          <w:ilvl w:val="1"/>
          <w:numId w:val="19"/>
        </w:numPr>
        <w:rPr>
          <w:sz w:val="32"/>
          <w:szCs w:val="32"/>
        </w:rPr>
      </w:pPr>
      <w:r>
        <w:rPr>
          <w:sz w:val="32"/>
          <w:szCs w:val="32"/>
        </w:rPr>
        <w:t>Mount Nebo</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Who </w:t>
      </w:r>
      <w:r w:rsidR="00D13BF5">
        <w:rPr>
          <w:sz w:val="32"/>
          <w:szCs w:val="32"/>
        </w:rPr>
        <w:t>buried Moses</w:t>
      </w:r>
      <w:r w:rsidRPr="00984B6F">
        <w:rPr>
          <w:sz w:val="32"/>
          <w:szCs w:val="32"/>
        </w:rPr>
        <w:t xml:space="preserve">? </w:t>
      </w:r>
    </w:p>
    <w:p w:rsidR="00984B6F" w:rsidRDefault="00D13BF5" w:rsidP="00984B6F">
      <w:pPr>
        <w:pStyle w:val="ListParagraph"/>
        <w:numPr>
          <w:ilvl w:val="1"/>
          <w:numId w:val="19"/>
        </w:numPr>
        <w:rPr>
          <w:sz w:val="32"/>
          <w:szCs w:val="32"/>
        </w:rPr>
      </w:pPr>
      <w:r>
        <w:rPr>
          <w:sz w:val="32"/>
          <w:szCs w:val="32"/>
        </w:rPr>
        <w:t>God</w:t>
      </w:r>
    </w:p>
    <w:p w:rsidR="00872FFA" w:rsidRPr="00984B6F" w:rsidRDefault="00872FFA" w:rsidP="00872FFA">
      <w:pPr>
        <w:pStyle w:val="ListParagraph"/>
        <w:ind w:left="1440" w:firstLine="0"/>
        <w:rPr>
          <w:sz w:val="32"/>
          <w:szCs w:val="32"/>
        </w:rPr>
      </w:pPr>
    </w:p>
    <w:p w:rsidR="00984B6F" w:rsidRPr="00984B6F" w:rsidRDefault="00D13BF5" w:rsidP="00984B6F">
      <w:pPr>
        <w:pStyle w:val="ListParagraph"/>
        <w:numPr>
          <w:ilvl w:val="0"/>
          <w:numId w:val="19"/>
        </w:numPr>
        <w:rPr>
          <w:sz w:val="32"/>
          <w:szCs w:val="32"/>
        </w:rPr>
      </w:pPr>
      <w:r>
        <w:rPr>
          <w:sz w:val="32"/>
          <w:szCs w:val="32"/>
        </w:rPr>
        <w:t>What did God want the people to remember</w:t>
      </w:r>
      <w:r w:rsidR="00984B6F" w:rsidRPr="00984B6F">
        <w:rPr>
          <w:sz w:val="32"/>
          <w:szCs w:val="32"/>
        </w:rPr>
        <w:t xml:space="preserve">? </w:t>
      </w:r>
    </w:p>
    <w:p w:rsidR="00984B6F" w:rsidRDefault="00D13BF5" w:rsidP="00984B6F">
      <w:pPr>
        <w:pStyle w:val="ListParagraph"/>
        <w:numPr>
          <w:ilvl w:val="1"/>
          <w:numId w:val="19"/>
        </w:numPr>
        <w:rPr>
          <w:sz w:val="32"/>
          <w:szCs w:val="32"/>
        </w:rPr>
      </w:pPr>
      <w:r>
        <w:rPr>
          <w:sz w:val="32"/>
          <w:szCs w:val="32"/>
        </w:rPr>
        <w:t>They were God’s chosen people</w:t>
      </w:r>
    </w:p>
    <w:p w:rsidR="00872FFA" w:rsidRPr="00984B6F" w:rsidRDefault="00872FFA" w:rsidP="00872FFA">
      <w:pPr>
        <w:pStyle w:val="ListParagraph"/>
        <w:ind w:left="1440" w:firstLine="0"/>
        <w:rPr>
          <w:sz w:val="32"/>
          <w:szCs w:val="32"/>
        </w:rPr>
      </w:pPr>
    </w:p>
    <w:p w:rsidR="00D13BF5" w:rsidRDefault="00D13BF5">
      <w:pPr>
        <w:rPr>
          <w:sz w:val="48"/>
          <w:szCs w:val="48"/>
        </w:rPr>
      </w:pPr>
      <w:r>
        <w:rPr>
          <w:sz w:val="48"/>
          <w:szCs w:val="4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9E" w:rsidRDefault="004D169E">
      <w:r>
        <w:separator/>
      </w:r>
    </w:p>
  </w:endnote>
  <w:endnote w:type="continuationSeparator" w:id="0">
    <w:p w:rsidR="004D169E" w:rsidRDefault="004D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3A72F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3A72F7">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9E" w:rsidRDefault="004D169E">
      <w:r>
        <w:separator/>
      </w:r>
    </w:p>
  </w:footnote>
  <w:footnote w:type="continuationSeparator" w:id="0">
    <w:p w:rsidR="004D169E" w:rsidRDefault="004D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37"/>
    <w:multiLevelType w:val="hybridMultilevel"/>
    <w:tmpl w:val="020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5">
    <w:nsid w:val="327E4EBB"/>
    <w:multiLevelType w:val="hybridMultilevel"/>
    <w:tmpl w:val="4948DEAA"/>
    <w:lvl w:ilvl="0" w:tplc="D5D6212C">
      <w:numFmt w:val="bullet"/>
      <w:lvlText w:val=""/>
      <w:lvlJc w:val="left"/>
      <w:pPr>
        <w:ind w:left="2519" w:hanging="360"/>
      </w:pPr>
      <w:rPr>
        <w:rFonts w:ascii="Symbol" w:eastAsia="Symbol" w:hAnsi="Symbol" w:cs="Symbol" w:hint="default"/>
        <w:w w:val="100"/>
        <w:sz w:val="24"/>
        <w:szCs w:val="24"/>
      </w:rPr>
    </w:lvl>
    <w:lvl w:ilvl="1" w:tplc="FB2EBCFC">
      <w:numFmt w:val="bullet"/>
      <w:lvlText w:val="•"/>
      <w:lvlJc w:val="left"/>
      <w:pPr>
        <w:ind w:left="3446" w:hanging="360"/>
      </w:pPr>
      <w:rPr>
        <w:rFonts w:hint="default"/>
      </w:rPr>
    </w:lvl>
    <w:lvl w:ilvl="2" w:tplc="95CC3AAC">
      <w:numFmt w:val="bullet"/>
      <w:lvlText w:val="•"/>
      <w:lvlJc w:val="left"/>
      <w:pPr>
        <w:ind w:left="4372" w:hanging="360"/>
      </w:pPr>
      <w:rPr>
        <w:rFonts w:hint="default"/>
      </w:rPr>
    </w:lvl>
    <w:lvl w:ilvl="3" w:tplc="4B86CFE2">
      <w:numFmt w:val="bullet"/>
      <w:lvlText w:val="•"/>
      <w:lvlJc w:val="left"/>
      <w:pPr>
        <w:ind w:left="5298" w:hanging="360"/>
      </w:pPr>
      <w:rPr>
        <w:rFonts w:hint="default"/>
      </w:rPr>
    </w:lvl>
    <w:lvl w:ilvl="4" w:tplc="95A2E080">
      <w:numFmt w:val="bullet"/>
      <w:lvlText w:val="•"/>
      <w:lvlJc w:val="left"/>
      <w:pPr>
        <w:ind w:left="6224" w:hanging="360"/>
      </w:pPr>
      <w:rPr>
        <w:rFonts w:hint="default"/>
      </w:rPr>
    </w:lvl>
    <w:lvl w:ilvl="5" w:tplc="2C144EAC">
      <w:numFmt w:val="bullet"/>
      <w:lvlText w:val="•"/>
      <w:lvlJc w:val="left"/>
      <w:pPr>
        <w:ind w:left="7150" w:hanging="360"/>
      </w:pPr>
      <w:rPr>
        <w:rFonts w:hint="default"/>
      </w:rPr>
    </w:lvl>
    <w:lvl w:ilvl="6" w:tplc="70F6E79A">
      <w:numFmt w:val="bullet"/>
      <w:lvlText w:val="•"/>
      <w:lvlJc w:val="left"/>
      <w:pPr>
        <w:ind w:left="8076" w:hanging="360"/>
      </w:pPr>
      <w:rPr>
        <w:rFonts w:hint="default"/>
      </w:rPr>
    </w:lvl>
    <w:lvl w:ilvl="7" w:tplc="A884426C">
      <w:numFmt w:val="bullet"/>
      <w:lvlText w:val="•"/>
      <w:lvlJc w:val="left"/>
      <w:pPr>
        <w:ind w:left="9002" w:hanging="360"/>
      </w:pPr>
      <w:rPr>
        <w:rFonts w:hint="default"/>
      </w:rPr>
    </w:lvl>
    <w:lvl w:ilvl="8" w:tplc="B9045760">
      <w:numFmt w:val="bullet"/>
      <w:lvlText w:val="•"/>
      <w:lvlJc w:val="left"/>
      <w:pPr>
        <w:ind w:left="9928"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4FD67FD9"/>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5C197F5D"/>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3CD78E4"/>
    <w:multiLevelType w:val="hybridMultilevel"/>
    <w:tmpl w:val="B8DA03E2"/>
    <w:lvl w:ilvl="0" w:tplc="BEE6F14C">
      <w:start w:val="1"/>
      <w:numFmt w:val="lowerLetter"/>
      <w:lvlText w:val="%1."/>
      <w:lvlJc w:val="left"/>
      <w:pPr>
        <w:ind w:left="1800" w:hanging="360"/>
      </w:pPr>
      <w:rPr>
        <w:rFonts w:ascii="Times New Roman" w:eastAsia="Times New Roman" w:hAnsi="Times New Roman" w:cs="Times New Roman"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7">
    <w:nsid w:val="714E0165"/>
    <w:multiLevelType w:val="hybridMultilevel"/>
    <w:tmpl w:val="4498097A"/>
    <w:lvl w:ilvl="0" w:tplc="C79EA5F4">
      <w:start w:val="1"/>
      <w:numFmt w:val="decimal"/>
      <w:lvlText w:val="%1."/>
      <w:lvlJc w:val="left"/>
      <w:pPr>
        <w:ind w:left="1260" w:hanging="360"/>
        <w:jc w:val="right"/>
      </w:pPr>
      <w:rPr>
        <w:rFonts w:ascii="Times New Roman" w:eastAsia="Times New Roman" w:hAnsi="Times New Roman" w:cs="Times New Roman" w:hint="default"/>
        <w:color w:val="231F20"/>
        <w:spacing w:val="-24"/>
        <w:w w:val="97"/>
        <w:sz w:val="24"/>
        <w:szCs w:val="24"/>
      </w:rPr>
    </w:lvl>
    <w:lvl w:ilvl="1" w:tplc="34B08EDA">
      <w:numFmt w:val="bullet"/>
      <w:lvlText w:val=""/>
      <w:lvlJc w:val="left"/>
      <w:pPr>
        <w:ind w:left="2160" w:hanging="360"/>
      </w:pPr>
      <w:rPr>
        <w:rFonts w:hint="default"/>
        <w:w w:val="100"/>
      </w:rPr>
    </w:lvl>
    <w:lvl w:ilvl="2" w:tplc="EE50301A">
      <w:numFmt w:val="bullet"/>
      <w:lvlText w:val="•"/>
      <w:lvlJc w:val="left"/>
      <w:pPr>
        <w:ind w:left="3073" w:hanging="360"/>
      </w:pPr>
      <w:rPr>
        <w:rFonts w:hint="default"/>
      </w:rPr>
    </w:lvl>
    <w:lvl w:ilvl="3" w:tplc="C6346426">
      <w:numFmt w:val="bullet"/>
      <w:lvlText w:val="•"/>
      <w:lvlJc w:val="left"/>
      <w:pPr>
        <w:ind w:left="3986" w:hanging="360"/>
      </w:pPr>
      <w:rPr>
        <w:rFonts w:hint="default"/>
      </w:rPr>
    </w:lvl>
    <w:lvl w:ilvl="4" w:tplc="8520B79A">
      <w:numFmt w:val="bullet"/>
      <w:lvlText w:val="•"/>
      <w:lvlJc w:val="left"/>
      <w:pPr>
        <w:ind w:left="4900" w:hanging="360"/>
      </w:pPr>
      <w:rPr>
        <w:rFonts w:hint="default"/>
      </w:rPr>
    </w:lvl>
    <w:lvl w:ilvl="5" w:tplc="039CC32A">
      <w:numFmt w:val="bullet"/>
      <w:lvlText w:val="•"/>
      <w:lvlJc w:val="left"/>
      <w:pPr>
        <w:ind w:left="5813" w:hanging="360"/>
      </w:pPr>
      <w:rPr>
        <w:rFonts w:hint="default"/>
      </w:rPr>
    </w:lvl>
    <w:lvl w:ilvl="6" w:tplc="D3F4B544">
      <w:numFmt w:val="bullet"/>
      <w:lvlText w:val="•"/>
      <w:lvlJc w:val="left"/>
      <w:pPr>
        <w:ind w:left="6726" w:hanging="360"/>
      </w:pPr>
      <w:rPr>
        <w:rFonts w:hint="default"/>
      </w:rPr>
    </w:lvl>
    <w:lvl w:ilvl="7" w:tplc="68D8A294">
      <w:numFmt w:val="bullet"/>
      <w:lvlText w:val="•"/>
      <w:lvlJc w:val="left"/>
      <w:pPr>
        <w:ind w:left="7640" w:hanging="360"/>
      </w:pPr>
      <w:rPr>
        <w:rFonts w:hint="default"/>
      </w:rPr>
    </w:lvl>
    <w:lvl w:ilvl="8" w:tplc="8ABA96C8">
      <w:numFmt w:val="bullet"/>
      <w:lvlText w:val="•"/>
      <w:lvlJc w:val="left"/>
      <w:pPr>
        <w:ind w:left="8553" w:hanging="360"/>
      </w:pPr>
      <w:rPr>
        <w:rFonts w:hint="default"/>
      </w:rPr>
    </w:lvl>
  </w:abstractNum>
  <w:abstractNum w:abstractNumId="18">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abstractNum w:abstractNumId="21">
    <w:nsid w:val="7DB71FD2"/>
    <w:multiLevelType w:val="hybridMultilevel"/>
    <w:tmpl w:val="DEF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3"/>
  </w:num>
  <w:num w:numId="5">
    <w:abstractNumId w:val="11"/>
  </w:num>
  <w:num w:numId="6">
    <w:abstractNumId w:val="9"/>
  </w:num>
  <w:num w:numId="7">
    <w:abstractNumId w:val="6"/>
  </w:num>
  <w:num w:numId="8">
    <w:abstractNumId w:val="19"/>
  </w:num>
  <w:num w:numId="9">
    <w:abstractNumId w:val="8"/>
  </w:num>
  <w:num w:numId="10">
    <w:abstractNumId w:val="2"/>
  </w:num>
  <w:num w:numId="11">
    <w:abstractNumId w:val="20"/>
  </w:num>
  <w:num w:numId="12">
    <w:abstractNumId w:val="4"/>
  </w:num>
  <w:num w:numId="13">
    <w:abstractNumId w:val="1"/>
  </w:num>
  <w:num w:numId="14">
    <w:abstractNumId w:val="13"/>
  </w:num>
  <w:num w:numId="15">
    <w:abstractNumId w:val="18"/>
  </w:num>
  <w:num w:numId="16">
    <w:abstractNumId w:val="10"/>
  </w:num>
  <w:num w:numId="17">
    <w:abstractNumId w:val="7"/>
  </w:num>
  <w:num w:numId="18">
    <w:abstractNumId w:val="5"/>
  </w:num>
  <w:num w:numId="19">
    <w:abstractNumId w:val="0"/>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ED6"/>
    <w:rsid w:val="0008767F"/>
    <w:rsid w:val="000A2CE6"/>
    <w:rsid w:val="000E3E35"/>
    <w:rsid w:val="00105A14"/>
    <w:rsid w:val="00107828"/>
    <w:rsid w:val="0010788F"/>
    <w:rsid w:val="001164DB"/>
    <w:rsid w:val="00121FD2"/>
    <w:rsid w:val="00130CC7"/>
    <w:rsid w:val="001A4CFF"/>
    <w:rsid w:val="001D11AD"/>
    <w:rsid w:val="001D6232"/>
    <w:rsid w:val="0020350A"/>
    <w:rsid w:val="00250AA4"/>
    <w:rsid w:val="002525BD"/>
    <w:rsid w:val="002667AD"/>
    <w:rsid w:val="00284CC2"/>
    <w:rsid w:val="00335697"/>
    <w:rsid w:val="0034121E"/>
    <w:rsid w:val="00350F54"/>
    <w:rsid w:val="0038066F"/>
    <w:rsid w:val="00393FAF"/>
    <w:rsid w:val="00397B13"/>
    <w:rsid w:val="003A5EA7"/>
    <w:rsid w:val="003A72F7"/>
    <w:rsid w:val="003B0BCB"/>
    <w:rsid w:val="003E2B99"/>
    <w:rsid w:val="004042E8"/>
    <w:rsid w:val="00414655"/>
    <w:rsid w:val="00414F19"/>
    <w:rsid w:val="00424F09"/>
    <w:rsid w:val="00451BE4"/>
    <w:rsid w:val="00480CDD"/>
    <w:rsid w:val="004A6FBF"/>
    <w:rsid w:val="004D169E"/>
    <w:rsid w:val="0050007C"/>
    <w:rsid w:val="0051129F"/>
    <w:rsid w:val="005255BD"/>
    <w:rsid w:val="00550958"/>
    <w:rsid w:val="005C7CEB"/>
    <w:rsid w:val="00634B7C"/>
    <w:rsid w:val="00646D30"/>
    <w:rsid w:val="006669D8"/>
    <w:rsid w:val="006717F4"/>
    <w:rsid w:val="006856EF"/>
    <w:rsid w:val="006924CF"/>
    <w:rsid w:val="006C3BC1"/>
    <w:rsid w:val="006F71EC"/>
    <w:rsid w:val="00706F4E"/>
    <w:rsid w:val="00775DFE"/>
    <w:rsid w:val="0079040A"/>
    <w:rsid w:val="007C73C9"/>
    <w:rsid w:val="007D409C"/>
    <w:rsid w:val="007D453D"/>
    <w:rsid w:val="007D6737"/>
    <w:rsid w:val="00872FFA"/>
    <w:rsid w:val="008A543E"/>
    <w:rsid w:val="008C65CC"/>
    <w:rsid w:val="0097032B"/>
    <w:rsid w:val="00984B6F"/>
    <w:rsid w:val="009C2EC5"/>
    <w:rsid w:val="009E5168"/>
    <w:rsid w:val="00A11A62"/>
    <w:rsid w:val="00A50151"/>
    <w:rsid w:val="00A877B1"/>
    <w:rsid w:val="00AE60DC"/>
    <w:rsid w:val="00B24C10"/>
    <w:rsid w:val="00B623FD"/>
    <w:rsid w:val="00BC3B46"/>
    <w:rsid w:val="00C25717"/>
    <w:rsid w:val="00C31783"/>
    <w:rsid w:val="00C56D53"/>
    <w:rsid w:val="00C65CFC"/>
    <w:rsid w:val="00C87420"/>
    <w:rsid w:val="00C9691E"/>
    <w:rsid w:val="00CD42C2"/>
    <w:rsid w:val="00CF15FE"/>
    <w:rsid w:val="00CF59B4"/>
    <w:rsid w:val="00D13BF5"/>
    <w:rsid w:val="00D632D1"/>
    <w:rsid w:val="00D80D91"/>
    <w:rsid w:val="00D843AB"/>
    <w:rsid w:val="00DB4B1C"/>
    <w:rsid w:val="00DB50AA"/>
    <w:rsid w:val="00DE01AB"/>
    <w:rsid w:val="00E01C5C"/>
    <w:rsid w:val="00E23416"/>
    <w:rsid w:val="00E5451E"/>
    <w:rsid w:val="00E72C5E"/>
    <w:rsid w:val="00E77CEB"/>
    <w:rsid w:val="00EC32CF"/>
    <w:rsid w:val="00ED760C"/>
    <w:rsid w:val="00EE7577"/>
    <w:rsid w:val="00EF04BB"/>
    <w:rsid w:val="00F01CBA"/>
    <w:rsid w:val="00F30F14"/>
    <w:rsid w:val="00F37D7E"/>
    <w:rsid w:val="00F97155"/>
    <w:rsid w:val="00FB484D"/>
    <w:rsid w:val="00FE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12&amp;amp;article=1630" TargetMode="External"/><Relationship Id="rId13" Type="http://schemas.openxmlformats.org/officeDocument/2006/relationships/image" Target="media/image1.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2&amp;amp;article=16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pologeticspress.org/APContent.aspx?category=12&amp;amp;article=163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pologeticspress.org/APContent.aspx?category=12&amp;amp;article=16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5</cp:revision>
  <cp:lastPrinted>2017-07-23T21:14:00Z</cp:lastPrinted>
  <dcterms:created xsi:type="dcterms:W3CDTF">2017-11-07T17:25:00Z</dcterms:created>
  <dcterms:modified xsi:type="dcterms:W3CDTF">2018-01-21T19:17:00Z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